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F264" w14:textId="20D89AA3" w:rsidR="00525066" w:rsidRPr="00FC3AD0" w:rsidRDefault="00525066" w:rsidP="009308BF">
      <w:pPr>
        <w:pStyle w:val="Projektbeschreibung"/>
        <w:spacing w:line="276" w:lineRule="auto"/>
        <w:jc w:val="center"/>
        <w:rPr>
          <w:color w:val="auto"/>
        </w:rPr>
      </w:pPr>
      <w:r w:rsidRPr="00FC3AD0">
        <w:rPr>
          <w:color w:val="auto"/>
        </w:rPr>
        <w:t xml:space="preserve">In der Abteilung </w:t>
      </w:r>
      <w:r w:rsidR="0061351C" w:rsidRPr="00FC3AD0">
        <w:rPr>
          <w:color w:val="auto"/>
        </w:rPr>
        <w:t>Didaktik der Physik</w:t>
      </w:r>
      <w:r w:rsidRPr="00FC3AD0">
        <w:rPr>
          <w:color w:val="auto"/>
        </w:rPr>
        <w:t xml:space="preserve"> am IPN – Leibniz-Institut für die Pädagogik der Naturwissenschaften und Mathematik ist am Dienstort </w:t>
      </w:r>
      <w:r w:rsidR="0061351C" w:rsidRPr="00FC3AD0">
        <w:rPr>
          <w:color w:val="auto"/>
        </w:rPr>
        <w:t>Kiel</w:t>
      </w:r>
      <w:r w:rsidRPr="00FC3AD0">
        <w:rPr>
          <w:color w:val="auto"/>
        </w:rPr>
        <w:t xml:space="preserve"> ab </w:t>
      </w:r>
      <w:r w:rsidR="0061351C" w:rsidRPr="00FC3AD0">
        <w:rPr>
          <w:color w:val="auto"/>
        </w:rPr>
        <w:t>sofort</w:t>
      </w:r>
      <w:r w:rsidRPr="00FC3AD0">
        <w:rPr>
          <w:color w:val="auto"/>
        </w:rPr>
        <w:t xml:space="preserve"> folgende </w:t>
      </w:r>
      <w:r w:rsidR="0022274C" w:rsidRPr="00FC3AD0">
        <w:rPr>
          <w:color w:val="auto"/>
        </w:rPr>
        <w:t>Position</w:t>
      </w:r>
      <w:r w:rsidRPr="00FC3AD0">
        <w:rPr>
          <w:color w:val="auto"/>
        </w:rPr>
        <w:t>:</w:t>
      </w:r>
    </w:p>
    <w:p w14:paraId="33154FB8" w14:textId="77777777" w:rsidR="003A706B" w:rsidRPr="00234E4A" w:rsidRDefault="003A706B" w:rsidP="009308BF">
      <w:pPr>
        <w:pStyle w:val="Projektbeschreibung"/>
        <w:spacing w:line="276" w:lineRule="auto"/>
        <w:jc w:val="center"/>
      </w:pPr>
    </w:p>
    <w:p w14:paraId="366C7AD4" w14:textId="1A802B8F" w:rsidR="00AE6F07" w:rsidRDefault="00AE6F07" w:rsidP="00FC3AD0">
      <w:pPr>
        <w:pStyle w:val="EinfAbs"/>
        <w:spacing w:line="276" w:lineRule="auto"/>
        <w:jc w:val="center"/>
        <w:rPr>
          <w:rFonts w:ascii="Linotype Syntax Com Regular" w:hAnsi="Linotype Syntax Com Regular" w:cs="Linotype Syntax Com Regular"/>
          <w:b/>
          <w:bCs/>
          <w:color w:val="003D7C"/>
          <w:sz w:val="32"/>
          <w:szCs w:val="32"/>
        </w:rPr>
      </w:pPr>
      <w:bookmarkStart w:id="0" w:name="_Hlk141250201"/>
      <w:r w:rsidRPr="00AE6F07">
        <w:rPr>
          <w:rFonts w:ascii="Linotype Syntax Com Regular" w:hAnsi="Linotype Syntax Com Regular" w:cs="Linotype Syntax Com Regular"/>
          <w:b/>
          <w:bCs/>
          <w:color w:val="003D7C"/>
          <w:sz w:val="32"/>
          <w:szCs w:val="32"/>
        </w:rPr>
        <w:t>Wissenschaftliche</w:t>
      </w:r>
      <w:r w:rsidR="00A51120">
        <w:rPr>
          <w:rFonts w:ascii="Linotype Syntax Com Regular" w:hAnsi="Linotype Syntax Com Regular" w:cs="Linotype Syntax Com Regular"/>
          <w:b/>
          <w:bCs/>
          <w:color w:val="003D7C"/>
          <w:sz w:val="32"/>
          <w:szCs w:val="32"/>
        </w:rPr>
        <w:t>*</w:t>
      </w:r>
      <w:r w:rsidRPr="00AE6F07">
        <w:rPr>
          <w:rFonts w:ascii="Linotype Syntax Com Regular" w:hAnsi="Linotype Syntax Com Regular" w:cs="Linotype Syntax Com Regular"/>
          <w:b/>
          <w:bCs/>
          <w:color w:val="003D7C"/>
          <w:sz w:val="32"/>
          <w:szCs w:val="32"/>
        </w:rPr>
        <w:t>r Mitarbeiter</w:t>
      </w:r>
      <w:r w:rsidR="00A51120">
        <w:rPr>
          <w:rFonts w:ascii="Linotype Syntax Com Regular" w:hAnsi="Linotype Syntax Com Regular" w:cs="Linotype Syntax Com Regular"/>
          <w:b/>
          <w:bCs/>
          <w:color w:val="003D7C"/>
          <w:sz w:val="32"/>
          <w:szCs w:val="32"/>
        </w:rPr>
        <w:t>*</w:t>
      </w:r>
      <w:r w:rsidRPr="00AE6F07">
        <w:rPr>
          <w:rFonts w:ascii="Linotype Syntax Com Regular" w:hAnsi="Linotype Syntax Com Regular" w:cs="Linotype Syntax Com Regular"/>
          <w:b/>
          <w:bCs/>
          <w:color w:val="003D7C"/>
          <w:sz w:val="32"/>
          <w:szCs w:val="32"/>
        </w:rPr>
        <w:t>in</w:t>
      </w:r>
    </w:p>
    <w:p w14:paraId="3C8B1175" w14:textId="47F65C8E" w:rsidR="001B6897" w:rsidRPr="00AE6F07" w:rsidRDefault="001B6897" w:rsidP="00FC3AD0">
      <w:pPr>
        <w:pStyle w:val="EinfAbs"/>
        <w:spacing w:line="276" w:lineRule="auto"/>
        <w:jc w:val="center"/>
        <w:rPr>
          <w:rFonts w:ascii="Linotype Syntax Com Regular" w:hAnsi="Linotype Syntax Com Regular" w:cs="Linotype Syntax Com Regular"/>
          <w:b/>
          <w:bCs/>
          <w:color w:val="003D7C"/>
          <w:sz w:val="32"/>
          <w:szCs w:val="32"/>
        </w:rPr>
      </w:pPr>
      <w:r w:rsidRPr="00AE6F07">
        <w:rPr>
          <w:rFonts w:ascii="Linotype Syntax Com Regular" w:hAnsi="Linotype Syntax Com Regular" w:cs="Linotype Syntax Com Regular"/>
          <w:b/>
          <w:bCs/>
          <w:color w:val="003D7C"/>
          <w:sz w:val="32"/>
          <w:szCs w:val="32"/>
        </w:rPr>
        <w:t>(</w:t>
      </w:r>
      <w:r w:rsidR="003D6E84" w:rsidRPr="00AE6F07">
        <w:rPr>
          <w:rFonts w:ascii="Linotype Syntax Com Regular" w:hAnsi="Linotype Syntax Com Regular" w:cs="Linotype Syntax Com Regular"/>
          <w:b/>
          <w:bCs/>
          <w:color w:val="003D7C"/>
          <w:sz w:val="32"/>
          <w:szCs w:val="32"/>
        </w:rPr>
        <w:t>Post</w:t>
      </w:r>
      <w:r w:rsidR="003D6E84">
        <w:rPr>
          <w:rFonts w:ascii="Linotype Syntax Com Regular" w:hAnsi="Linotype Syntax Com Regular" w:cs="Linotype Syntax Com Regular"/>
          <w:b/>
          <w:bCs/>
          <w:color w:val="003D7C"/>
          <w:sz w:val="32"/>
          <w:szCs w:val="32"/>
        </w:rPr>
        <w:t>d</w:t>
      </w:r>
      <w:r w:rsidR="003D6E84" w:rsidRPr="00AE6F07">
        <w:rPr>
          <w:rFonts w:ascii="Linotype Syntax Com Regular" w:hAnsi="Linotype Syntax Com Regular" w:cs="Linotype Syntax Com Regular"/>
          <w:b/>
          <w:bCs/>
          <w:color w:val="003D7C"/>
          <w:sz w:val="32"/>
          <w:szCs w:val="32"/>
        </w:rPr>
        <w:t>oc</w:t>
      </w:r>
      <w:r w:rsidR="00AE6F07" w:rsidRPr="00AE6F07">
        <w:rPr>
          <w:rFonts w:ascii="Linotype Syntax Com Regular" w:hAnsi="Linotype Syntax Com Regular" w:cs="Linotype Syntax Com Regular"/>
          <w:b/>
          <w:bCs/>
          <w:color w:val="003D7C"/>
          <w:sz w:val="32"/>
          <w:szCs w:val="32"/>
        </w:rPr>
        <w:t xml:space="preserve">, </w:t>
      </w:r>
      <w:r w:rsidRPr="00AE6F07">
        <w:rPr>
          <w:rFonts w:ascii="Linotype Syntax Com Regular" w:hAnsi="Linotype Syntax Com Regular" w:cs="Linotype Syntax Com Regular"/>
          <w:b/>
          <w:bCs/>
          <w:color w:val="003D7C"/>
          <w:sz w:val="32"/>
          <w:szCs w:val="32"/>
        </w:rPr>
        <w:t>EG 13 TV-L, 100%)</w:t>
      </w:r>
    </w:p>
    <w:bookmarkEnd w:id="0"/>
    <w:p w14:paraId="3E297C03" w14:textId="77777777" w:rsidR="001B6897" w:rsidRPr="00FC3AD0" w:rsidRDefault="001B6897" w:rsidP="00FC3AD0">
      <w:pPr>
        <w:pStyle w:val="EinfAbs"/>
        <w:spacing w:line="276" w:lineRule="auto"/>
        <w:rPr>
          <w:rFonts w:ascii="Linotype Syntax Com Regular" w:hAnsi="Linotype Syntax Com Regular"/>
          <w:color w:val="auto"/>
          <w:sz w:val="20"/>
          <w:szCs w:val="17"/>
        </w:rPr>
      </w:pPr>
      <w:r w:rsidRPr="00FC3AD0">
        <w:rPr>
          <w:rFonts w:ascii="Linotype Syntax Com Regular" w:hAnsi="Linotype Syntax Com Regular"/>
          <w:color w:val="auto"/>
          <w:sz w:val="20"/>
          <w:szCs w:val="17"/>
        </w:rPr>
        <w:t>befristet auf zunächst zwei Jahre zu besetzen. Eine Verlängerung um fünf weitere Jahre ist möglich.</w:t>
      </w:r>
    </w:p>
    <w:p w14:paraId="7912DA4A" w14:textId="77777777" w:rsidR="00FC3AD0" w:rsidRDefault="00FC3AD0" w:rsidP="00FC3AD0">
      <w:pPr>
        <w:pStyle w:val="Headline02"/>
        <w:spacing w:line="276" w:lineRule="auto"/>
        <w:rPr>
          <w:b w:val="0"/>
          <w:bCs w:val="0"/>
          <w:color w:val="auto"/>
          <w:szCs w:val="20"/>
        </w:rPr>
      </w:pPr>
    </w:p>
    <w:p w14:paraId="44F48FFA" w14:textId="7F75C88A" w:rsidR="00FC3AD0" w:rsidRPr="00FC3AD0" w:rsidRDefault="00FC3AD0" w:rsidP="00FC3AD0">
      <w:pPr>
        <w:pStyle w:val="Headline02"/>
        <w:spacing w:line="276" w:lineRule="auto"/>
        <w:rPr>
          <w:b w:val="0"/>
          <w:bCs w:val="0"/>
          <w:color w:val="auto"/>
          <w:szCs w:val="20"/>
        </w:rPr>
      </w:pPr>
      <w:r w:rsidRPr="00FC3AD0">
        <w:rPr>
          <w:b w:val="0"/>
          <w:bCs w:val="0"/>
          <w:color w:val="auto"/>
          <w:szCs w:val="20"/>
        </w:rPr>
        <w:t xml:space="preserve">Ihr Forschungsbereich </w:t>
      </w:r>
      <w:r w:rsidR="009A34C9">
        <w:rPr>
          <w:b w:val="0"/>
          <w:bCs w:val="0"/>
          <w:color w:val="auto"/>
          <w:szCs w:val="20"/>
        </w:rPr>
        <w:t>soll</w:t>
      </w:r>
      <w:r w:rsidR="009A34C9" w:rsidRPr="00FC3AD0">
        <w:rPr>
          <w:b w:val="0"/>
          <w:bCs w:val="0"/>
          <w:color w:val="auto"/>
          <w:szCs w:val="20"/>
        </w:rPr>
        <w:t xml:space="preserve"> </w:t>
      </w:r>
      <w:r w:rsidRPr="00FC3AD0">
        <w:rPr>
          <w:b w:val="0"/>
          <w:bCs w:val="0"/>
          <w:color w:val="auto"/>
          <w:szCs w:val="20"/>
        </w:rPr>
        <w:t xml:space="preserve">an der Schnittstelle zwischen </w:t>
      </w:r>
      <w:r w:rsidRPr="00FC3AD0">
        <w:rPr>
          <w:b w:val="0"/>
          <w:bCs w:val="0"/>
          <w:i/>
          <w:color w:val="auto"/>
          <w:szCs w:val="20"/>
        </w:rPr>
        <w:t>Science Education</w:t>
      </w:r>
      <w:r w:rsidRPr="00FC3AD0">
        <w:rPr>
          <w:b w:val="0"/>
          <w:bCs w:val="0"/>
          <w:color w:val="auto"/>
          <w:szCs w:val="20"/>
        </w:rPr>
        <w:t xml:space="preserve"> und </w:t>
      </w:r>
      <w:r w:rsidRPr="00FC3AD0">
        <w:rPr>
          <w:b w:val="0"/>
          <w:bCs w:val="0"/>
          <w:i/>
          <w:color w:val="auto"/>
          <w:szCs w:val="20"/>
        </w:rPr>
        <w:t>Science Communication</w:t>
      </w:r>
      <w:r w:rsidRPr="00FC3AD0">
        <w:rPr>
          <w:b w:val="0"/>
          <w:bCs w:val="0"/>
          <w:color w:val="auto"/>
          <w:szCs w:val="20"/>
        </w:rPr>
        <w:t xml:space="preserve"> liegen. </w:t>
      </w:r>
      <w:r>
        <w:rPr>
          <w:b w:val="0"/>
          <w:bCs w:val="0"/>
          <w:color w:val="auto"/>
          <w:szCs w:val="20"/>
        </w:rPr>
        <w:t xml:space="preserve">Ihre Forschungsarbeiten </w:t>
      </w:r>
      <w:r w:rsidR="009A34C9">
        <w:rPr>
          <w:b w:val="0"/>
          <w:bCs w:val="0"/>
          <w:color w:val="auto"/>
          <w:szCs w:val="20"/>
        </w:rPr>
        <w:t xml:space="preserve">sollen </w:t>
      </w:r>
      <w:r>
        <w:rPr>
          <w:b w:val="0"/>
          <w:bCs w:val="0"/>
          <w:color w:val="auto"/>
          <w:szCs w:val="20"/>
        </w:rPr>
        <w:t xml:space="preserve">beide Felder </w:t>
      </w:r>
      <w:r w:rsidRPr="00FC3AD0">
        <w:rPr>
          <w:b w:val="0"/>
          <w:bCs w:val="0"/>
          <w:color w:val="auto"/>
          <w:szCs w:val="20"/>
        </w:rPr>
        <w:t xml:space="preserve">konzeptionell und empirisch miteinander </w:t>
      </w:r>
      <w:r w:rsidR="009A34C9">
        <w:rPr>
          <w:b w:val="0"/>
          <w:bCs w:val="0"/>
          <w:color w:val="auto"/>
          <w:szCs w:val="20"/>
        </w:rPr>
        <w:t xml:space="preserve">verknüpfen. Dazu sollen </w:t>
      </w:r>
      <w:r w:rsidR="00C911AD">
        <w:rPr>
          <w:b w:val="0"/>
          <w:bCs w:val="0"/>
          <w:color w:val="auto"/>
          <w:szCs w:val="20"/>
        </w:rPr>
        <w:t>S</w:t>
      </w:r>
      <w:r w:rsidR="009A34C9">
        <w:rPr>
          <w:b w:val="0"/>
          <w:bCs w:val="0"/>
          <w:color w:val="auto"/>
          <w:szCs w:val="20"/>
        </w:rPr>
        <w:t xml:space="preserve">ie z.B. </w:t>
      </w:r>
      <w:r w:rsidRPr="00FC3AD0">
        <w:rPr>
          <w:b w:val="0"/>
          <w:bCs w:val="0"/>
          <w:color w:val="auto"/>
          <w:szCs w:val="20"/>
        </w:rPr>
        <w:t xml:space="preserve">Fragen </w:t>
      </w:r>
      <w:r w:rsidR="009A34C9">
        <w:rPr>
          <w:b w:val="0"/>
          <w:bCs w:val="0"/>
          <w:color w:val="auto"/>
          <w:szCs w:val="20"/>
        </w:rPr>
        <w:t>untersuchen, die darauf zielen</w:t>
      </w:r>
      <w:r w:rsidR="00C911AD">
        <w:rPr>
          <w:b w:val="0"/>
          <w:bCs w:val="0"/>
          <w:color w:val="auto"/>
          <w:szCs w:val="20"/>
        </w:rPr>
        <w:t xml:space="preserve">, </w:t>
      </w:r>
      <w:r w:rsidRPr="00FC3AD0">
        <w:rPr>
          <w:b w:val="0"/>
          <w:bCs w:val="0"/>
          <w:color w:val="auto"/>
          <w:szCs w:val="20"/>
        </w:rPr>
        <w:t>wie Individuen mit Wissenschaft in ihrem Alltag umgehen und wie</w:t>
      </w:r>
      <w:r>
        <w:rPr>
          <w:b w:val="0"/>
          <w:bCs w:val="0"/>
          <w:color w:val="auto"/>
          <w:szCs w:val="20"/>
        </w:rPr>
        <w:t xml:space="preserve"> und wo</w:t>
      </w:r>
      <w:r w:rsidRPr="00FC3AD0">
        <w:rPr>
          <w:b w:val="0"/>
          <w:bCs w:val="0"/>
          <w:color w:val="auto"/>
          <w:szCs w:val="20"/>
        </w:rPr>
        <w:t xml:space="preserve"> sie wissenschaftliche</w:t>
      </w:r>
      <w:r>
        <w:rPr>
          <w:b w:val="0"/>
          <w:bCs w:val="0"/>
          <w:color w:val="auto"/>
          <w:szCs w:val="20"/>
        </w:rPr>
        <w:t>n</w:t>
      </w:r>
      <w:r w:rsidRPr="00FC3AD0">
        <w:rPr>
          <w:b w:val="0"/>
          <w:bCs w:val="0"/>
          <w:color w:val="auto"/>
          <w:szCs w:val="20"/>
        </w:rPr>
        <w:t xml:space="preserve"> Informationen begegnen, </w:t>
      </w:r>
      <w:r>
        <w:rPr>
          <w:b w:val="0"/>
          <w:bCs w:val="0"/>
          <w:color w:val="auto"/>
          <w:szCs w:val="20"/>
        </w:rPr>
        <w:t xml:space="preserve">und wie sie sie </w:t>
      </w:r>
      <w:r w:rsidRPr="00FC3AD0">
        <w:rPr>
          <w:b w:val="0"/>
          <w:bCs w:val="0"/>
          <w:color w:val="auto"/>
          <w:szCs w:val="20"/>
        </w:rPr>
        <w:t xml:space="preserve">anwenden und nutzen. </w:t>
      </w:r>
      <w:r>
        <w:rPr>
          <w:b w:val="0"/>
          <w:bCs w:val="0"/>
          <w:color w:val="auto"/>
          <w:szCs w:val="20"/>
        </w:rPr>
        <w:t>Sie verfügen idealerweise über</w:t>
      </w:r>
      <w:r w:rsidRPr="00FC3AD0">
        <w:rPr>
          <w:b w:val="0"/>
          <w:bCs w:val="0"/>
          <w:color w:val="auto"/>
          <w:szCs w:val="20"/>
        </w:rPr>
        <w:t xml:space="preserve"> fundierte Kenntnisse in quantitativen oder Mixed-Methods-Methoden, die es </w:t>
      </w:r>
      <w:r>
        <w:rPr>
          <w:b w:val="0"/>
          <w:bCs w:val="0"/>
          <w:color w:val="auto"/>
          <w:szCs w:val="20"/>
        </w:rPr>
        <w:t>Ihnen</w:t>
      </w:r>
      <w:r w:rsidRPr="00FC3AD0">
        <w:rPr>
          <w:b w:val="0"/>
          <w:bCs w:val="0"/>
          <w:color w:val="auto"/>
          <w:szCs w:val="20"/>
        </w:rPr>
        <w:t xml:space="preserve"> ermöglichen, personenzentrierte Studien (z.B. unter Verwendung von Experience Sampling oder Mobile </w:t>
      </w:r>
      <w:proofErr w:type="spellStart"/>
      <w:r w:rsidRPr="00FC3AD0">
        <w:rPr>
          <w:b w:val="0"/>
          <w:bCs w:val="0"/>
          <w:color w:val="auto"/>
          <w:szCs w:val="20"/>
        </w:rPr>
        <w:t>Sensing</w:t>
      </w:r>
      <w:proofErr w:type="spellEnd"/>
      <w:r w:rsidRPr="00FC3AD0">
        <w:rPr>
          <w:b w:val="0"/>
          <w:bCs w:val="0"/>
          <w:color w:val="auto"/>
          <w:szCs w:val="20"/>
        </w:rPr>
        <w:t xml:space="preserve"> Methoden) oder medienzentrierte Analysen (z.B. durch Prozess- oder Inhaltsanalysen verschiedener Medienkanäle)</w:t>
      </w:r>
      <w:r>
        <w:rPr>
          <w:b w:val="0"/>
          <w:bCs w:val="0"/>
          <w:color w:val="auto"/>
          <w:szCs w:val="20"/>
        </w:rPr>
        <w:t xml:space="preserve"> d</w:t>
      </w:r>
      <w:r w:rsidRPr="00FC3AD0">
        <w:rPr>
          <w:b w:val="0"/>
          <w:bCs w:val="0"/>
          <w:color w:val="auto"/>
          <w:szCs w:val="20"/>
        </w:rPr>
        <w:t>urchzuführen</w:t>
      </w:r>
      <w:r>
        <w:rPr>
          <w:b w:val="0"/>
          <w:bCs w:val="0"/>
          <w:color w:val="auto"/>
          <w:szCs w:val="20"/>
        </w:rPr>
        <w:t>.</w:t>
      </w:r>
    </w:p>
    <w:p w14:paraId="07BB0CCB" w14:textId="36E915FB" w:rsidR="00FC3AD0" w:rsidRDefault="00FC3AD0" w:rsidP="00FC3AD0">
      <w:pPr>
        <w:pStyle w:val="Headline02"/>
        <w:spacing w:line="276" w:lineRule="auto"/>
      </w:pPr>
      <w:r w:rsidRPr="00FC3AD0">
        <w:rPr>
          <w:b w:val="0"/>
          <w:bCs w:val="0"/>
          <w:color w:val="auto"/>
          <w:szCs w:val="20"/>
        </w:rPr>
        <w:t>Wir fördern und unterstützen die Entwicklung eines eigenständigen Forschungsprofils. Die Stelle</w:t>
      </w:r>
      <w:r w:rsidR="00AD51F4">
        <w:rPr>
          <w:b w:val="0"/>
          <w:bCs w:val="0"/>
          <w:color w:val="auto"/>
          <w:szCs w:val="20"/>
        </w:rPr>
        <w:t xml:space="preserve"> bietet die Möglichkeit zur Vernetzung mit den Forschungsaktivitäten</w:t>
      </w:r>
      <w:r w:rsidRPr="00FC3AD0">
        <w:rPr>
          <w:b w:val="0"/>
          <w:bCs w:val="0"/>
          <w:color w:val="auto"/>
          <w:szCs w:val="20"/>
        </w:rPr>
        <w:t xml:space="preserve"> </w:t>
      </w:r>
      <w:r w:rsidR="00AD51F4">
        <w:rPr>
          <w:b w:val="0"/>
          <w:bCs w:val="0"/>
          <w:color w:val="auto"/>
          <w:szCs w:val="20"/>
        </w:rPr>
        <w:t xml:space="preserve">der Abteilung Didaktik der Physik, </w:t>
      </w:r>
      <w:r w:rsidRPr="00FC3AD0">
        <w:rPr>
          <w:b w:val="0"/>
          <w:bCs w:val="0"/>
          <w:color w:val="auto"/>
          <w:szCs w:val="20"/>
        </w:rPr>
        <w:t xml:space="preserve">der Forschungslinie zur Wissenschaftskommunikation </w:t>
      </w:r>
      <w:r w:rsidR="00AD51F4">
        <w:rPr>
          <w:b w:val="0"/>
          <w:bCs w:val="0"/>
          <w:color w:val="auto"/>
          <w:szCs w:val="20"/>
        </w:rPr>
        <w:t xml:space="preserve">und extracurricularem Lernen, </w:t>
      </w:r>
      <w:r w:rsidRPr="00FC3AD0">
        <w:rPr>
          <w:b w:val="0"/>
          <w:bCs w:val="0"/>
          <w:color w:val="auto"/>
          <w:szCs w:val="20"/>
        </w:rPr>
        <w:t xml:space="preserve">sowie der Forschung zur visuellen Wissenschaftskommunikation im Kiel Science Communication Network (kielscn.de). </w:t>
      </w:r>
      <w:r w:rsidR="00A4081E">
        <w:rPr>
          <w:b w:val="0"/>
          <w:bCs w:val="0"/>
          <w:color w:val="auto"/>
          <w:szCs w:val="20"/>
        </w:rPr>
        <w:t xml:space="preserve">Darüber hinaus stehen Ihnen </w:t>
      </w:r>
      <w:r w:rsidR="00AD51F4">
        <w:rPr>
          <w:b w:val="0"/>
          <w:bCs w:val="0"/>
          <w:color w:val="auto"/>
          <w:szCs w:val="20"/>
        </w:rPr>
        <w:t xml:space="preserve">materielle </w:t>
      </w:r>
      <w:r w:rsidR="00A4081E">
        <w:rPr>
          <w:b w:val="0"/>
          <w:bCs w:val="0"/>
          <w:color w:val="auto"/>
          <w:szCs w:val="20"/>
        </w:rPr>
        <w:t xml:space="preserve">(z.B. Sachmittel für die Durchführung wissenschaftlicher Untersuchungen) </w:t>
      </w:r>
      <w:r w:rsidR="00AD51F4">
        <w:rPr>
          <w:b w:val="0"/>
          <w:bCs w:val="0"/>
          <w:color w:val="auto"/>
          <w:szCs w:val="20"/>
        </w:rPr>
        <w:t>und personelle</w:t>
      </w:r>
      <w:r w:rsidR="00AD51F4" w:rsidRPr="00FC3AD0">
        <w:rPr>
          <w:b w:val="0"/>
          <w:bCs w:val="0"/>
          <w:color w:val="auto"/>
          <w:szCs w:val="20"/>
        </w:rPr>
        <w:t xml:space="preserve"> Ressourcen</w:t>
      </w:r>
      <w:r w:rsidR="00A4081E">
        <w:rPr>
          <w:b w:val="0"/>
          <w:bCs w:val="0"/>
          <w:color w:val="auto"/>
          <w:szCs w:val="20"/>
        </w:rPr>
        <w:t xml:space="preserve"> (z.B. wissenschaftliche Hilfskräfte)</w:t>
      </w:r>
      <w:r w:rsidR="00AD51F4" w:rsidRPr="00FC3AD0">
        <w:rPr>
          <w:b w:val="0"/>
          <w:bCs w:val="0"/>
          <w:color w:val="auto"/>
          <w:szCs w:val="20"/>
        </w:rPr>
        <w:t xml:space="preserve"> </w:t>
      </w:r>
      <w:r w:rsidR="00A4081E">
        <w:rPr>
          <w:b w:val="0"/>
          <w:bCs w:val="0"/>
          <w:color w:val="auto"/>
          <w:szCs w:val="20"/>
        </w:rPr>
        <w:t xml:space="preserve">zur Realisierung Ihrer Forschungsagenda zur Verfügung. </w:t>
      </w:r>
      <w:r w:rsidR="00855D2D">
        <w:rPr>
          <w:b w:val="0"/>
          <w:bCs w:val="0"/>
          <w:color w:val="auto"/>
          <w:szCs w:val="20"/>
        </w:rPr>
        <w:t>In einem</w:t>
      </w:r>
      <w:r w:rsidR="00855D2D" w:rsidRPr="00855D2D">
        <w:rPr>
          <w:b w:val="0"/>
          <w:bCs w:val="0"/>
          <w:color w:val="auto"/>
          <w:szCs w:val="20"/>
        </w:rPr>
        <w:t xml:space="preserve"> kollaborative</w:t>
      </w:r>
      <w:r w:rsidR="00855D2D">
        <w:rPr>
          <w:b w:val="0"/>
          <w:bCs w:val="0"/>
          <w:color w:val="auto"/>
          <w:szCs w:val="20"/>
        </w:rPr>
        <w:t>n</w:t>
      </w:r>
      <w:r w:rsidR="00855D2D" w:rsidRPr="00855D2D">
        <w:rPr>
          <w:b w:val="0"/>
          <w:bCs w:val="0"/>
          <w:color w:val="auto"/>
          <w:szCs w:val="20"/>
        </w:rPr>
        <w:t xml:space="preserve"> und dynamische</w:t>
      </w:r>
      <w:r w:rsidR="00855D2D">
        <w:rPr>
          <w:b w:val="0"/>
          <w:bCs w:val="0"/>
          <w:color w:val="auto"/>
          <w:szCs w:val="20"/>
        </w:rPr>
        <w:t>n</w:t>
      </w:r>
      <w:r w:rsidR="00855D2D" w:rsidRPr="00855D2D">
        <w:rPr>
          <w:b w:val="0"/>
          <w:bCs w:val="0"/>
          <w:color w:val="auto"/>
          <w:szCs w:val="20"/>
        </w:rPr>
        <w:t xml:space="preserve"> Forschungsumfeld </w:t>
      </w:r>
      <w:r w:rsidR="00855D2D">
        <w:rPr>
          <w:b w:val="0"/>
          <w:bCs w:val="0"/>
          <w:color w:val="auto"/>
          <w:szCs w:val="20"/>
        </w:rPr>
        <w:t xml:space="preserve">und </w:t>
      </w:r>
      <w:r w:rsidR="00855D2D" w:rsidRPr="00855D2D">
        <w:rPr>
          <w:b w:val="0"/>
          <w:bCs w:val="0"/>
          <w:color w:val="auto"/>
          <w:szCs w:val="20"/>
        </w:rPr>
        <w:t>interdisziplinären Team</w:t>
      </w:r>
      <w:r w:rsidR="00855D2D">
        <w:rPr>
          <w:b w:val="0"/>
          <w:bCs w:val="0"/>
          <w:color w:val="auto"/>
          <w:szCs w:val="20"/>
        </w:rPr>
        <w:t xml:space="preserve"> möchten wir </w:t>
      </w:r>
      <w:r w:rsidR="00855D2D" w:rsidRPr="00855D2D">
        <w:rPr>
          <w:b w:val="0"/>
          <w:bCs w:val="0"/>
          <w:color w:val="auto"/>
          <w:szCs w:val="20"/>
        </w:rPr>
        <w:t>mit Ihnen spannende neue Forschungsfragen mit innovativen Methoden gemeinsam angehen.</w:t>
      </w:r>
    </w:p>
    <w:p w14:paraId="5367B431" w14:textId="77777777" w:rsidR="00855D2D" w:rsidRDefault="00855D2D" w:rsidP="00FC3AD0">
      <w:pPr>
        <w:pStyle w:val="Headline02"/>
        <w:spacing w:line="276" w:lineRule="auto"/>
      </w:pPr>
    </w:p>
    <w:p w14:paraId="230B1C7B" w14:textId="26FD02F8" w:rsidR="00525066" w:rsidRPr="00A54E39" w:rsidRDefault="00525066" w:rsidP="00FC3AD0">
      <w:pPr>
        <w:pStyle w:val="Headline02"/>
        <w:spacing w:line="276" w:lineRule="auto"/>
        <w:rPr>
          <w:rFonts w:ascii="Linotype Syntax Com Medium" w:hAnsi="Linotype Syntax Com Medium" w:cs="Linotype Syntax Com Medium"/>
          <w:smallCaps/>
        </w:rPr>
      </w:pPr>
      <w:r w:rsidRPr="005B4B13">
        <w:t>Ihre Aufgaben</w:t>
      </w:r>
      <w:r w:rsidR="00AD51F4">
        <w:t>:</w:t>
      </w:r>
    </w:p>
    <w:p w14:paraId="3391B48A" w14:textId="37D134D1" w:rsidR="00D515AF" w:rsidRPr="008935EB" w:rsidRDefault="00855D2D" w:rsidP="00F870A7">
      <w:pPr>
        <w:pStyle w:val="AufzhlungKriterien"/>
        <w:numPr>
          <w:ilvl w:val="0"/>
          <w:numId w:val="16"/>
        </w:numPr>
        <w:spacing w:after="0"/>
        <w:ind w:left="227" w:hanging="227"/>
        <w:textboxTightWrap w:val="allLines"/>
      </w:pPr>
      <w:r w:rsidRPr="008935EB">
        <w:t xml:space="preserve">Entwicklung eines Forschungsprofils bzw. -agenda, inklusive der Anwendung und Integration klassischer </w:t>
      </w:r>
      <w:r w:rsidR="008935EB" w:rsidRPr="008935EB">
        <w:t>mi</w:t>
      </w:r>
      <w:r w:rsidR="008935EB">
        <w:t>t</w:t>
      </w:r>
      <w:r w:rsidRPr="008935EB">
        <w:t xml:space="preserve"> innovative</w:t>
      </w:r>
      <w:r w:rsidR="008935EB">
        <w:t>n</w:t>
      </w:r>
      <w:r w:rsidRPr="008935EB">
        <w:t xml:space="preserve"> Methoden (z.B. Mobile </w:t>
      </w:r>
      <w:proofErr w:type="spellStart"/>
      <w:r w:rsidRPr="008935EB">
        <w:t>Sensing</w:t>
      </w:r>
      <w:proofErr w:type="spellEnd"/>
      <w:r w:rsidRPr="008935EB">
        <w:t>, Opinion oder Sentiment Analysis, klassische experimentelle Methoden oder Intensive Longitudinal Methods), zentriert um das Forschungsthema „</w:t>
      </w:r>
      <w:proofErr w:type="spellStart"/>
      <w:r w:rsidRPr="008935EB">
        <w:t>science</w:t>
      </w:r>
      <w:proofErr w:type="spellEnd"/>
      <w:r w:rsidRPr="008935EB">
        <w:t xml:space="preserve"> in </w:t>
      </w:r>
      <w:proofErr w:type="spellStart"/>
      <w:r w:rsidRPr="008935EB">
        <w:t>daily</w:t>
      </w:r>
      <w:proofErr w:type="spellEnd"/>
      <w:r w:rsidRPr="008935EB">
        <w:t xml:space="preserve"> </w:t>
      </w:r>
      <w:proofErr w:type="spellStart"/>
      <w:r w:rsidRPr="008935EB">
        <w:t>lives</w:t>
      </w:r>
      <w:proofErr w:type="spellEnd"/>
      <w:r w:rsidRPr="008935EB">
        <w:t>“</w:t>
      </w:r>
    </w:p>
    <w:p w14:paraId="27CCDCA4" w14:textId="05A82A3C" w:rsidR="008935EB" w:rsidRDefault="008935EB" w:rsidP="00F870A7">
      <w:pPr>
        <w:pStyle w:val="AufzhlungKriterien"/>
        <w:numPr>
          <w:ilvl w:val="0"/>
          <w:numId w:val="16"/>
        </w:numPr>
        <w:spacing w:after="0"/>
        <w:ind w:left="227" w:hanging="227"/>
        <w:textboxTightWrap w:val="allLines"/>
      </w:pPr>
      <w:r>
        <w:t>Vorbereitung eines Drittmittelantrags (z.B. Deutsche Forschungsgemeinschaft DFG oder vergleichbare Förderer)</w:t>
      </w:r>
    </w:p>
    <w:p w14:paraId="1F68F61F" w14:textId="756D1CE1" w:rsidR="008935EB" w:rsidRDefault="008935EB" w:rsidP="00F870A7">
      <w:pPr>
        <w:pStyle w:val="AufzhlungKriterien"/>
        <w:numPr>
          <w:ilvl w:val="0"/>
          <w:numId w:val="16"/>
        </w:numPr>
        <w:spacing w:after="0"/>
        <w:ind w:left="227" w:hanging="227"/>
        <w:textboxTightWrap w:val="allLines"/>
      </w:pPr>
      <w:r>
        <w:t>Publikation Ihrer Forschungserkenntnisse für die wissenschaftliche Community (in high-impact internationalen Zeitschriften) sowie für die nicht-wissenschaftliche Öffentlichkeit (in unterschiedlichen Formaten bzw. Kanälen)</w:t>
      </w:r>
    </w:p>
    <w:p w14:paraId="75F9E596" w14:textId="0E8580D3" w:rsidR="00C911AD" w:rsidRDefault="00C911AD" w:rsidP="00F870A7">
      <w:pPr>
        <w:pStyle w:val="AufzhlungKriterien"/>
        <w:numPr>
          <w:ilvl w:val="0"/>
          <w:numId w:val="16"/>
        </w:numPr>
        <w:spacing w:after="0"/>
        <w:ind w:left="227" w:hanging="227"/>
        <w:textboxTightWrap w:val="allLines"/>
      </w:pPr>
      <w:r>
        <w:t xml:space="preserve">Mitwirkung </w:t>
      </w:r>
      <w:r w:rsidR="009308BF">
        <w:t>an der Weiterentwicklung der Forschungsagenda der Abteilung bzw. der Forschungslinie sowie an der Weiterentwicklung der Team- und Kommunikationsstrukturen in der Abteilung</w:t>
      </w:r>
    </w:p>
    <w:p w14:paraId="4928F882" w14:textId="0B5C80AD" w:rsidR="008935EB" w:rsidRDefault="008935EB" w:rsidP="008D050C">
      <w:pPr>
        <w:pStyle w:val="AufzhlungKriterien"/>
        <w:numPr>
          <w:ilvl w:val="0"/>
          <w:numId w:val="16"/>
        </w:numPr>
        <w:spacing w:after="0"/>
        <w:ind w:left="227" w:hanging="227"/>
        <w:textboxTightWrap w:val="allLines"/>
      </w:pPr>
      <w:r>
        <w:t xml:space="preserve">Beitrag zur Etablierung eines Netzwerks und von Maßnahmen zur Rekrutierung </w:t>
      </w:r>
      <w:proofErr w:type="gramStart"/>
      <w:r>
        <w:t>von Proband</w:t>
      </w:r>
      <w:proofErr w:type="gramEnd"/>
      <w:r w:rsidR="00A51120">
        <w:t>*</w:t>
      </w:r>
      <w:r>
        <w:t>innen aus der breiten Öffentlichkeit zur Teilnahme an wissenschaftlichen Studien</w:t>
      </w:r>
    </w:p>
    <w:p w14:paraId="3476D9C8" w14:textId="6CF02011" w:rsidR="008935EB" w:rsidRDefault="008935EB" w:rsidP="008935EB">
      <w:pPr>
        <w:pStyle w:val="AufzhlungKriterien"/>
        <w:numPr>
          <w:ilvl w:val="0"/>
          <w:numId w:val="16"/>
        </w:numPr>
        <w:spacing w:after="0"/>
        <w:ind w:left="227" w:hanging="227"/>
        <w:textboxTightWrap w:val="allLines"/>
      </w:pPr>
      <w:r w:rsidRPr="008935EB">
        <w:t>Projektleitung, inkl. Betreuung von Promovierenden und Projektmitarbeiter</w:t>
      </w:r>
      <w:r w:rsidR="00A51120">
        <w:t>*</w:t>
      </w:r>
      <w:r w:rsidRPr="008935EB">
        <w:t>innen</w:t>
      </w:r>
    </w:p>
    <w:p w14:paraId="31AD7B98" w14:textId="77777777" w:rsidR="008935EB" w:rsidRPr="008935EB" w:rsidRDefault="008935EB" w:rsidP="008935EB">
      <w:pPr>
        <w:pStyle w:val="Headline02"/>
        <w:spacing w:line="276" w:lineRule="auto"/>
      </w:pPr>
    </w:p>
    <w:p w14:paraId="5D31AD7B" w14:textId="77777777" w:rsidR="009A34C9" w:rsidRDefault="009A34C9">
      <w:pPr>
        <w:spacing w:after="0" w:line="240" w:lineRule="auto"/>
        <w:rPr>
          <w:rFonts w:ascii="Linotype Syntax Com Regular" w:hAnsi="Linotype Syntax Com Regular" w:cs="Linotype Syntax Com Regular"/>
          <w:b/>
          <w:bCs/>
          <w:color w:val="003D7C"/>
          <w:sz w:val="20"/>
          <w:szCs w:val="18"/>
        </w:rPr>
      </w:pPr>
      <w:r>
        <w:br w:type="page"/>
      </w:r>
    </w:p>
    <w:p w14:paraId="66EEC92B" w14:textId="441B0F95" w:rsidR="0022274C" w:rsidRPr="005B4B13" w:rsidRDefault="0022274C" w:rsidP="00FC3AD0">
      <w:pPr>
        <w:pStyle w:val="Headline02"/>
        <w:spacing w:line="276" w:lineRule="auto"/>
      </w:pPr>
      <w:r>
        <w:lastRenderedPageBreak/>
        <w:t>Sie bieten:</w:t>
      </w:r>
    </w:p>
    <w:p w14:paraId="65D1456C" w14:textId="649B47CC" w:rsidR="008935EB" w:rsidRDefault="008935EB" w:rsidP="008935EB">
      <w:pPr>
        <w:pStyle w:val="AufzhlungKriterien"/>
        <w:numPr>
          <w:ilvl w:val="0"/>
          <w:numId w:val="16"/>
        </w:numPr>
        <w:spacing w:after="0"/>
        <w:ind w:left="227" w:hanging="227"/>
        <w:textboxTightWrap w:val="allLines"/>
      </w:pPr>
      <w:r w:rsidRPr="008935EB">
        <w:t>Wissenschaftlicher Hochschulabschluss (Diplom/ Master) und Promotion/</w:t>
      </w:r>
      <w:proofErr w:type="spellStart"/>
      <w:r w:rsidRPr="008935EB">
        <w:t>Ph.D</w:t>
      </w:r>
      <w:proofErr w:type="spellEnd"/>
      <w:r w:rsidRPr="008935EB">
        <w:t xml:space="preserve">. in einer Naturwissenschaftsdidaktik, Kommunikation inkl. Wissenschaftskommunikation, Psychologie, Data Science, Computational </w:t>
      </w:r>
      <w:proofErr w:type="spellStart"/>
      <w:r w:rsidRPr="008935EB">
        <w:t>Social</w:t>
      </w:r>
      <w:proofErr w:type="spellEnd"/>
      <w:r w:rsidRPr="008935EB">
        <w:t xml:space="preserve"> Science, oder verwandten Fächern</w:t>
      </w:r>
    </w:p>
    <w:p w14:paraId="58585728" w14:textId="2062D924" w:rsidR="008935EB" w:rsidRDefault="008935EB" w:rsidP="008935EB">
      <w:pPr>
        <w:pStyle w:val="AufzhlungKriterien"/>
        <w:numPr>
          <w:ilvl w:val="0"/>
          <w:numId w:val="16"/>
        </w:numPr>
        <w:spacing w:after="0"/>
        <w:ind w:left="227" w:hanging="227"/>
        <w:textboxTightWrap w:val="allLines"/>
      </w:pPr>
      <w:r>
        <w:t>Nachgewiesene Expertise in quantitativen Verfahren und Statistik</w:t>
      </w:r>
    </w:p>
    <w:p w14:paraId="0B30F62D" w14:textId="6E6D5A16" w:rsidR="008935EB" w:rsidRDefault="008935EB" w:rsidP="008935EB">
      <w:pPr>
        <w:pStyle w:val="AufzhlungKriterien"/>
        <w:numPr>
          <w:ilvl w:val="0"/>
          <w:numId w:val="16"/>
        </w:numPr>
        <w:spacing w:after="0"/>
        <w:ind w:left="227" w:hanging="227"/>
        <w:textboxTightWrap w:val="allLines"/>
      </w:pPr>
      <w:r>
        <w:t>Fähigkeiten in Projektmanagement, einschließlich der Fähigkeit, Forschungsaktivitäten</w:t>
      </w:r>
      <w:r w:rsidR="002A3C27">
        <w:t xml:space="preserve"> in einem interdisziplinären</w:t>
      </w:r>
      <w:r>
        <w:t xml:space="preserve"> zu leiten und zu koordinieren, bei der Erstellung von Förderanträgen mitzuarbeiten, und Doktorand</w:t>
      </w:r>
      <w:r w:rsidR="00A51120">
        <w:t>*</w:t>
      </w:r>
      <w:r>
        <w:t>innen zu betreuen</w:t>
      </w:r>
    </w:p>
    <w:p w14:paraId="4F744715" w14:textId="617D3970" w:rsidR="008935EB" w:rsidRDefault="008935EB" w:rsidP="008935EB">
      <w:pPr>
        <w:pStyle w:val="AufzhlungKriterien"/>
        <w:numPr>
          <w:ilvl w:val="0"/>
          <w:numId w:val="16"/>
        </w:numPr>
        <w:spacing w:after="0"/>
        <w:ind w:left="227" w:hanging="227"/>
        <w:textboxTightWrap w:val="allLines"/>
      </w:pPr>
      <w:r>
        <w:t>Erfahrung in</w:t>
      </w:r>
      <w:r w:rsidR="002A3C27">
        <w:t xml:space="preserve"> </w:t>
      </w:r>
      <w:r>
        <w:t>der Verö</w:t>
      </w:r>
      <w:r w:rsidR="002A3C27">
        <w:t>f</w:t>
      </w:r>
      <w:r>
        <w:t>fentlich</w:t>
      </w:r>
      <w:r w:rsidR="002A3C27">
        <w:t>ung</w:t>
      </w:r>
      <w:r>
        <w:t xml:space="preserve"> von Forschungsarbeiten in hochrangigen Fachzeitschriften</w:t>
      </w:r>
    </w:p>
    <w:p w14:paraId="5AD66E9D" w14:textId="77777777" w:rsidR="002A3C27" w:rsidRDefault="002A3C27" w:rsidP="002A3C27">
      <w:pPr>
        <w:pStyle w:val="AufzhlungKriterien"/>
        <w:spacing w:after="0"/>
        <w:textboxTightWrap w:val="allLines"/>
      </w:pPr>
    </w:p>
    <w:p w14:paraId="78D8A16C" w14:textId="5693F929" w:rsidR="002A3C27" w:rsidRDefault="002A3C27" w:rsidP="002A3C27">
      <w:pPr>
        <w:pStyle w:val="AufzhlungKriterien"/>
        <w:spacing w:after="0"/>
        <w:textboxTightWrap w:val="allLines"/>
      </w:pPr>
      <w:r>
        <w:t>Von Vorteil sind darüber hinaus:</w:t>
      </w:r>
    </w:p>
    <w:p w14:paraId="1C1155F5" w14:textId="475DE9A1" w:rsidR="002A3C27" w:rsidRDefault="002A3C27" w:rsidP="008935EB">
      <w:pPr>
        <w:pStyle w:val="AufzhlungKriterien"/>
        <w:numPr>
          <w:ilvl w:val="0"/>
          <w:numId w:val="16"/>
        </w:numPr>
        <w:spacing w:after="0"/>
        <w:ind w:left="227" w:hanging="227"/>
        <w:textboxTightWrap w:val="allLines"/>
      </w:pPr>
      <w:r>
        <w:t>Erfahrung in der Beantragung von Drittmittelprojekten</w:t>
      </w:r>
    </w:p>
    <w:p w14:paraId="7DB06D8F" w14:textId="03E894D4" w:rsidR="002A3C27" w:rsidRDefault="002A3C27" w:rsidP="008935EB">
      <w:pPr>
        <w:pStyle w:val="AufzhlungKriterien"/>
        <w:numPr>
          <w:ilvl w:val="0"/>
          <w:numId w:val="16"/>
        </w:numPr>
        <w:spacing w:after="0"/>
        <w:ind w:left="227" w:hanging="227"/>
        <w:textboxTightWrap w:val="allLines"/>
      </w:pPr>
      <w:r>
        <w:t>Kommunikationsfähigkeit, einschließlich der Fähigkeit, mit verschiedenen öffentlichen Zielgruppen zu interagieren und wissenschaftliche Ergebnisse allgemein verständlich aufzubereiten</w:t>
      </w:r>
    </w:p>
    <w:p w14:paraId="0CA2439D" w14:textId="237EBB54" w:rsidR="002A3C27" w:rsidRPr="008935EB" w:rsidRDefault="002A3C27" w:rsidP="008935EB">
      <w:pPr>
        <w:pStyle w:val="AufzhlungKriterien"/>
        <w:numPr>
          <w:ilvl w:val="0"/>
          <w:numId w:val="16"/>
        </w:numPr>
        <w:spacing w:after="0"/>
        <w:ind w:left="227" w:hanging="227"/>
        <w:textboxTightWrap w:val="allLines"/>
      </w:pPr>
      <w:r>
        <w:t>Ein interdisziplinärer Mindset mit Erfahrung in der Zusammenarbeit über verschiedene Fachgebiete hinweg</w:t>
      </w:r>
    </w:p>
    <w:p w14:paraId="3D9ED47E" w14:textId="77777777" w:rsidR="00D515AF" w:rsidRDefault="00D515AF" w:rsidP="00FC3AD0">
      <w:pPr>
        <w:pStyle w:val="AufzhlungKriterien"/>
        <w:spacing w:after="0"/>
        <w:textboxTightWrap w:val="allLines"/>
      </w:pPr>
    </w:p>
    <w:p w14:paraId="02B558A5" w14:textId="77777777" w:rsidR="00525066" w:rsidRPr="00EC64A8" w:rsidRDefault="00525066" w:rsidP="00FC3AD0">
      <w:pPr>
        <w:pStyle w:val="Headline02"/>
        <w:spacing w:line="276" w:lineRule="auto"/>
      </w:pPr>
      <w:r w:rsidRPr="00EC64A8">
        <w:t>Wir bieten:</w:t>
      </w:r>
    </w:p>
    <w:p w14:paraId="0B5C2A4F" w14:textId="77777777" w:rsidR="002A3C27" w:rsidRPr="002A3C27" w:rsidRDefault="002A3C27" w:rsidP="002A3C27">
      <w:pPr>
        <w:pStyle w:val="AufzhlungRandspalte"/>
        <w:numPr>
          <w:ilvl w:val="0"/>
          <w:numId w:val="12"/>
        </w:numPr>
        <w:spacing w:after="0"/>
        <w:rPr>
          <w:color w:val="auto"/>
        </w:rPr>
      </w:pPr>
      <w:bookmarkStart w:id="1" w:name="_Hlk155097303"/>
      <w:r w:rsidRPr="002A3C27">
        <w:rPr>
          <w:color w:val="auto"/>
        </w:rPr>
        <w:t>Ein wachsendes, interdisziplinäres und dynamisches Forschungsumfeld mit starken Verbindungen zu lokalen, nationalen und internationalen Partnern</w:t>
      </w:r>
    </w:p>
    <w:p w14:paraId="1D686024" w14:textId="709DC4B0" w:rsidR="00C757E4" w:rsidRPr="002A3C27" w:rsidRDefault="002A3C27" w:rsidP="002A3C27">
      <w:pPr>
        <w:pStyle w:val="AufzhlungRandspalte"/>
        <w:numPr>
          <w:ilvl w:val="0"/>
          <w:numId w:val="12"/>
        </w:numPr>
        <w:spacing w:after="0"/>
        <w:rPr>
          <w:color w:val="auto"/>
        </w:rPr>
      </w:pPr>
      <w:r w:rsidRPr="002A3C27">
        <w:rPr>
          <w:color w:val="auto"/>
        </w:rPr>
        <w:t xml:space="preserve">Ein unterstützendes Umfeld für vielfältige Forschungsaktivitäten, einschließlich der Förderung und Finanzierung </w:t>
      </w:r>
      <w:r>
        <w:rPr>
          <w:color w:val="auto"/>
        </w:rPr>
        <w:t>wissenschaftlicher Hilfskräfte</w:t>
      </w:r>
      <w:r w:rsidRPr="002A3C27">
        <w:rPr>
          <w:color w:val="auto"/>
        </w:rPr>
        <w:t xml:space="preserve">, </w:t>
      </w:r>
      <w:r>
        <w:rPr>
          <w:color w:val="auto"/>
        </w:rPr>
        <w:t>Untersuchungen und</w:t>
      </w:r>
      <w:r w:rsidRPr="002A3C27">
        <w:rPr>
          <w:color w:val="auto"/>
        </w:rPr>
        <w:t xml:space="preserve"> internationalen Konferenz- und Forschungsreisen</w:t>
      </w:r>
    </w:p>
    <w:p w14:paraId="483D1840" w14:textId="77777777" w:rsidR="00C757E4" w:rsidRPr="009B4AC1" w:rsidRDefault="00C757E4" w:rsidP="00FC3AD0">
      <w:pPr>
        <w:pStyle w:val="AufzhlungRandspalte"/>
        <w:numPr>
          <w:ilvl w:val="0"/>
          <w:numId w:val="12"/>
        </w:numPr>
        <w:spacing w:after="0"/>
        <w:rPr>
          <w:color w:val="auto"/>
        </w:rPr>
      </w:pPr>
      <w:r w:rsidRPr="009B4AC1">
        <w:rPr>
          <w:color w:val="auto"/>
        </w:rPr>
        <w:t>flexible Arbeitszeitmodelle (inkl. der Möglichkeit zum mobilen Arbeiten) und familiengerechte Arbeitsbedingungen zertifiziert nach dem audit berufundfamilie</w:t>
      </w:r>
    </w:p>
    <w:p w14:paraId="6AD81A8D" w14:textId="72D42F91" w:rsidR="00C757E4" w:rsidRDefault="00C757E4" w:rsidP="00FC3AD0">
      <w:pPr>
        <w:pStyle w:val="AufzhlungRandspalte"/>
        <w:numPr>
          <w:ilvl w:val="0"/>
          <w:numId w:val="12"/>
        </w:numPr>
        <w:spacing w:after="0"/>
        <w:rPr>
          <w:color w:val="auto"/>
        </w:rPr>
      </w:pPr>
      <w:r w:rsidRPr="009B4AC1">
        <w:rPr>
          <w:color w:val="auto"/>
        </w:rPr>
        <w:t>Unterstützung der fachlichen und persönlichen Entwicklung durch unterschiedliche Weiterbildungsangebote</w:t>
      </w:r>
    </w:p>
    <w:p w14:paraId="5131C4A9" w14:textId="390ED404" w:rsidR="005C4FE8" w:rsidRPr="009B4AC1" w:rsidRDefault="005C4FE8" w:rsidP="00FC3AD0">
      <w:pPr>
        <w:pStyle w:val="AufzhlungRandspalte"/>
        <w:numPr>
          <w:ilvl w:val="0"/>
          <w:numId w:val="12"/>
        </w:numPr>
        <w:spacing w:after="0"/>
        <w:rPr>
          <w:color w:val="auto"/>
        </w:rPr>
      </w:pPr>
      <w:r w:rsidRPr="005C4FE8">
        <w:rPr>
          <w:color w:val="auto"/>
        </w:rPr>
        <w:t>Unterstützung durch ein professionelles Projektmanagement Office</w:t>
      </w:r>
    </w:p>
    <w:p w14:paraId="7F7F821D" w14:textId="77777777" w:rsidR="00C757E4" w:rsidRPr="009B4AC1" w:rsidRDefault="00C757E4" w:rsidP="00FC3AD0">
      <w:pPr>
        <w:pStyle w:val="AufzhlungRandspalte"/>
        <w:numPr>
          <w:ilvl w:val="0"/>
          <w:numId w:val="12"/>
        </w:numPr>
        <w:spacing w:after="0"/>
        <w:rPr>
          <w:color w:val="auto"/>
        </w:rPr>
      </w:pPr>
      <w:r w:rsidRPr="009B4AC1">
        <w:rPr>
          <w:color w:val="auto"/>
        </w:rPr>
        <w:t>Vernetzungsmöglichkeiten innerhalb der Leibniz-Gemeinschaft</w:t>
      </w:r>
    </w:p>
    <w:p w14:paraId="59AF8C24" w14:textId="77777777" w:rsidR="00C757E4" w:rsidRPr="009B4AC1" w:rsidRDefault="00C757E4" w:rsidP="00FC3AD0">
      <w:pPr>
        <w:pStyle w:val="AufzhlungRandspalte"/>
        <w:numPr>
          <w:ilvl w:val="0"/>
          <w:numId w:val="12"/>
        </w:numPr>
        <w:spacing w:after="0"/>
        <w:rPr>
          <w:color w:val="auto"/>
        </w:rPr>
      </w:pPr>
      <w:r w:rsidRPr="009B4AC1">
        <w:rPr>
          <w:color w:val="auto"/>
        </w:rPr>
        <w:t>Altersvorsorge für den öffentlichen Dienst (VBL)</w:t>
      </w:r>
    </w:p>
    <w:p w14:paraId="3EA039CA" w14:textId="77777777" w:rsidR="00C757E4" w:rsidRPr="009B4AC1" w:rsidRDefault="00C757E4" w:rsidP="00FC3AD0">
      <w:pPr>
        <w:pStyle w:val="AufzhlungRandspalte"/>
        <w:numPr>
          <w:ilvl w:val="0"/>
          <w:numId w:val="12"/>
        </w:numPr>
        <w:spacing w:after="0"/>
        <w:rPr>
          <w:color w:val="auto"/>
        </w:rPr>
      </w:pPr>
      <w:r w:rsidRPr="009B4AC1">
        <w:rPr>
          <w:color w:val="auto"/>
        </w:rPr>
        <w:t>Angebote im Rahmen des Betrieblichen Gesundheitsmanagements</w:t>
      </w:r>
    </w:p>
    <w:p w14:paraId="23D5C5C3" w14:textId="77777777" w:rsidR="00C757E4" w:rsidRPr="009B4AC1" w:rsidRDefault="00C757E4" w:rsidP="00FC3AD0">
      <w:pPr>
        <w:pStyle w:val="AufzhlungRandspalte"/>
        <w:numPr>
          <w:ilvl w:val="0"/>
          <w:numId w:val="12"/>
        </w:numPr>
        <w:spacing w:after="0"/>
        <w:rPr>
          <w:color w:val="auto"/>
        </w:rPr>
      </w:pPr>
      <w:r w:rsidRPr="009B4AC1">
        <w:rPr>
          <w:color w:val="auto"/>
        </w:rPr>
        <w:t>NAH-SH Jobticket und Deutschlandticket Jobticket</w:t>
      </w:r>
    </w:p>
    <w:bookmarkEnd w:id="1"/>
    <w:p w14:paraId="485FDD42" w14:textId="20B813EE" w:rsidR="00FE0F3B" w:rsidRDefault="00FE0F3B" w:rsidP="00FC3AD0">
      <w:pPr>
        <w:pStyle w:val="AufzhlungRandspalte"/>
        <w:numPr>
          <w:ilvl w:val="0"/>
          <w:numId w:val="0"/>
        </w:numPr>
        <w:spacing w:after="0"/>
        <w:ind w:left="720" w:hanging="720"/>
      </w:pPr>
    </w:p>
    <w:p w14:paraId="32B8870C" w14:textId="77777777" w:rsidR="006A2600" w:rsidRPr="00134B2B" w:rsidRDefault="006A2600" w:rsidP="00FC3AD0">
      <w:pPr>
        <w:pStyle w:val="EinfAbs"/>
        <w:spacing w:after="40" w:line="276" w:lineRule="auto"/>
        <w:rPr>
          <w:rFonts w:ascii="Linotype Syntax Com Regular" w:hAnsi="Linotype Syntax Com Regular"/>
          <w:sz w:val="20"/>
          <w:szCs w:val="20"/>
        </w:rPr>
      </w:pPr>
      <w:r w:rsidRPr="00134B2B">
        <w:rPr>
          <w:rFonts w:ascii="Linotype Syntax Com Regular" w:hAnsi="Linotype Syntax Com Regular"/>
          <w:sz w:val="20"/>
          <w:szCs w:val="20"/>
        </w:rPr>
        <w:t>Als Post</w:t>
      </w:r>
      <w:r>
        <w:rPr>
          <w:rFonts w:ascii="Linotype Syntax Com Regular" w:hAnsi="Linotype Syntax Com Regular"/>
          <w:sz w:val="20"/>
          <w:szCs w:val="20"/>
        </w:rPr>
        <w:t>d</w:t>
      </w:r>
      <w:r w:rsidRPr="00134B2B">
        <w:rPr>
          <w:rFonts w:ascii="Linotype Syntax Com Regular" w:hAnsi="Linotype Syntax Com Regular"/>
          <w:sz w:val="20"/>
          <w:szCs w:val="20"/>
        </w:rPr>
        <w:t xml:space="preserve">oc erhalten Sie unterstützende Angebote z.B. in Form von forschungsmethodischen Weiterbildungen oder Auslandsaufenthalten. </w:t>
      </w:r>
    </w:p>
    <w:p w14:paraId="4707C51F" w14:textId="7B002131" w:rsidR="00AA6AA4" w:rsidRPr="005F5294" w:rsidRDefault="005F5294" w:rsidP="00FC3AD0">
      <w:pPr>
        <w:pStyle w:val="EinfAbs"/>
        <w:spacing w:line="276" w:lineRule="auto"/>
        <w:rPr>
          <w:rFonts w:ascii="Linotype Syntax Com Regular" w:hAnsi="Linotype Syntax Com Regular"/>
          <w:sz w:val="20"/>
          <w:szCs w:val="17"/>
        </w:rPr>
      </w:pPr>
      <w:r w:rsidRPr="005F5294">
        <w:rPr>
          <w:rFonts w:ascii="Linotype Syntax Com Regular" w:hAnsi="Linotype Syntax Com Regular"/>
          <w:sz w:val="20"/>
          <w:szCs w:val="17"/>
        </w:rPr>
        <w:t>Das IPN als familien- und lebensphasenbewusstes Institut erkennt an, dass es vielfältige Faktoren geben kann, die Einfluss auf den Werdegang haben. Daher laden wir Sie ein, eventuelle Auswirkungen auf Ihre (wissenschaftliche) Tätigkeit im Rahmen Ihrer Bewerbung darzulegen.</w:t>
      </w:r>
    </w:p>
    <w:p w14:paraId="4F065561" w14:textId="77777777" w:rsidR="005F5294" w:rsidRPr="00AA6AA4" w:rsidRDefault="005F5294" w:rsidP="00FC3AD0">
      <w:pPr>
        <w:pStyle w:val="EinfAbs"/>
        <w:spacing w:line="276" w:lineRule="auto"/>
        <w:rPr>
          <w:rFonts w:ascii="Linotype Syntax Com Regular" w:hAnsi="Linotype Syntax Com Regular"/>
          <w:sz w:val="20"/>
          <w:szCs w:val="20"/>
        </w:rPr>
      </w:pPr>
    </w:p>
    <w:p w14:paraId="7AE8B7E8" w14:textId="77777777" w:rsidR="009A34C9" w:rsidRDefault="009A34C9">
      <w:pPr>
        <w:spacing w:after="0" w:line="240" w:lineRule="auto"/>
        <w:rPr>
          <w:rFonts w:ascii="Linotype Syntax Com Regular" w:hAnsi="Linotype Syntax Com Regular" w:cs="Linotype Syntax Com Regular"/>
          <w:b/>
          <w:bCs/>
          <w:color w:val="003D7C"/>
          <w:sz w:val="20"/>
          <w:szCs w:val="18"/>
        </w:rPr>
      </w:pPr>
      <w:r>
        <w:br w:type="page"/>
      </w:r>
    </w:p>
    <w:p w14:paraId="0B5C0B62" w14:textId="23D69A43" w:rsidR="00525066" w:rsidRDefault="00525066" w:rsidP="00FC3AD0">
      <w:pPr>
        <w:pStyle w:val="Headline02"/>
        <w:spacing w:line="276" w:lineRule="auto"/>
      </w:pPr>
      <w:r w:rsidRPr="00234E4A">
        <w:lastRenderedPageBreak/>
        <w:t>Sie fühlen sich angesprochen?</w:t>
      </w:r>
    </w:p>
    <w:p w14:paraId="5D99F561" w14:textId="17B95750" w:rsidR="00A37870" w:rsidRDefault="00525066" w:rsidP="00FC3AD0">
      <w:pPr>
        <w:pStyle w:val="Projektbeschreibung"/>
        <w:spacing w:line="276" w:lineRule="auto"/>
        <w:rPr>
          <w:color w:val="000000" w:themeColor="text1"/>
        </w:rPr>
      </w:pPr>
      <w:r w:rsidRPr="002A3C27">
        <w:rPr>
          <w:color w:val="auto"/>
        </w:rPr>
        <w:t>Dann senden Sie bitte Ihre Bewerbung mit den üblichen Unterlagen (Lebenslauf, Zeugnisse,</w:t>
      </w:r>
      <w:r w:rsidR="00D515AF" w:rsidRPr="002A3C27">
        <w:rPr>
          <w:color w:val="auto"/>
        </w:rPr>
        <w:t xml:space="preserve"> </w:t>
      </w:r>
      <w:r w:rsidRPr="002A3C27">
        <w:rPr>
          <w:color w:val="auto"/>
        </w:rPr>
        <w:t xml:space="preserve">Nachweise über die geforderten Qualifikationen) als </w:t>
      </w:r>
      <w:r w:rsidRPr="002A3C27">
        <w:rPr>
          <w:b/>
          <w:i/>
          <w:color w:val="auto"/>
          <w:u w:val="single"/>
        </w:rPr>
        <w:t>ein</w:t>
      </w:r>
      <w:r w:rsidRPr="002A3C27">
        <w:rPr>
          <w:color w:val="auto"/>
        </w:rPr>
        <w:t xml:space="preserve"> PDF-Dokument bis zum</w:t>
      </w:r>
      <w:r w:rsidR="00981F3B">
        <w:rPr>
          <w:color w:val="auto"/>
        </w:rPr>
        <w:t xml:space="preserve"> 06.04.2025</w:t>
      </w:r>
      <w:r w:rsidR="00A37870" w:rsidRPr="002A3C27">
        <w:rPr>
          <w:color w:val="auto"/>
        </w:rPr>
        <w:t xml:space="preserve"> unter dem Stichwort „</w:t>
      </w:r>
      <w:r w:rsidR="00A51120">
        <w:rPr>
          <w:color w:val="auto"/>
        </w:rPr>
        <w:t>A2025-003</w:t>
      </w:r>
      <w:r w:rsidR="00A37870" w:rsidRPr="002A3C27">
        <w:rPr>
          <w:color w:val="auto"/>
        </w:rPr>
        <w:t xml:space="preserve">“ </w:t>
      </w:r>
      <w:r w:rsidRPr="002A3C27">
        <w:rPr>
          <w:color w:val="auto"/>
        </w:rPr>
        <w:t xml:space="preserve">per Mail an die </w:t>
      </w:r>
      <w:r w:rsidR="00046FB1" w:rsidRPr="002A3C27">
        <w:rPr>
          <w:color w:val="auto"/>
        </w:rPr>
        <w:t xml:space="preserve">Gruppe </w:t>
      </w:r>
      <w:r w:rsidRPr="002A3C27">
        <w:rPr>
          <w:color w:val="auto"/>
        </w:rPr>
        <w:t>Personal des IPN</w:t>
      </w:r>
      <w:r>
        <w:t xml:space="preserve">: </w:t>
      </w:r>
      <w:hyperlink r:id="rId8" w:history="1">
        <w:r w:rsidR="00AD4821" w:rsidRPr="00701594">
          <w:rPr>
            <w:rStyle w:val="Hyperlink"/>
          </w:rPr>
          <w:t>bewerbung@leibniz-ipn.de</w:t>
        </w:r>
      </w:hyperlink>
      <w:r w:rsidR="00AD4821">
        <w:rPr>
          <w:color w:val="000000" w:themeColor="text1"/>
        </w:rPr>
        <w:t xml:space="preserve"> </w:t>
      </w:r>
    </w:p>
    <w:p w14:paraId="4FA2E9AD" w14:textId="4F67D66D" w:rsidR="00525066" w:rsidRPr="00852A2B" w:rsidRDefault="00525066" w:rsidP="00FC3AD0">
      <w:pPr>
        <w:pStyle w:val="Projektbeschreibung"/>
        <w:spacing w:line="276" w:lineRule="auto"/>
        <w:rPr>
          <w:color w:val="0461C1"/>
        </w:rPr>
      </w:pPr>
      <w:r>
        <w:t xml:space="preserve">Nur Bewerbungen mit vollständigen Unterlagen können berücksichtigt werden. Auf die Vorlage von Lichtbildern/Bewerbungsfotos verzichten wir ausdrücklich und bitten daher, hiervon abzusehen. </w:t>
      </w:r>
    </w:p>
    <w:p w14:paraId="744A97CB" w14:textId="77777777" w:rsidR="00D515AF" w:rsidRDefault="00D515AF" w:rsidP="00FC3AD0">
      <w:pPr>
        <w:pStyle w:val="Projektbeschreibung"/>
        <w:spacing w:line="276" w:lineRule="auto"/>
      </w:pPr>
    </w:p>
    <w:p w14:paraId="37EB7DF8" w14:textId="5CD75D83" w:rsidR="00525066" w:rsidRDefault="00525066" w:rsidP="00FC3AD0">
      <w:pPr>
        <w:pStyle w:val="Projektbeschreibung"/>
        <w:spacing w:line="276" w:lineRule="auto"/>
        <w:rPr>
          <w:color w:val="auto"/>
        </w:rPr>
      </w:pPr>
      <w:r w:rsidRPr="002A3C27">
        <w:rPr>
          <w:color w:val="auto"/>
        </w:rPr>
        <w:t xml:space="preserve">Bei inhaltlichen Rückfragen wenden Sie sich bitte an </w:t>
      </w:r>
      <w:r w:rsidR="002A3C27" w:rsidRPr="002A3C27">
        <w:rPr>
          <w:color w:val="auto"/>
        </w:rPr>
        <w:t>Melanie Keller</w:t>
      </w:r>
      <w:r w:rsidRPr="002A3C27">
        <w:rPr>
          <w:color w:val="auto"/>
        </w:rPr>
        <w:t>:</w:t>
      </w:r>
      <w:r w:rsidR="003A706B" w:rsidRPr="002A3C27">
        <w:rPr>
          <w:color w:val="auto"/>
        </w:rPr>
        <w:t xml:space="preserve"> </w:t>
      </w:r>
      <w:hyperlink r:id="rId9" w:history="1">
        <w:r w:rsidR="0091183A" w:rsidRPr="00FC460A">
          <w:rPr>
            <w:rStyle w:val="Hyperlink"/>
          </w:rPr>
          <w:t>keller@leibniz-ipn.de</w:t>
        </w:r>
      </w:hyperlink>
    </w:p>
    <w:p w14:paraId="1268AEE0" w14:textId="4962FF5E" w:rsidR="009D0911" w:rsidRDefault="009D0911" w:rsidP="00FC3AD0">
      <w:pPr>
        <w:pStyle w:val="Projektbeschreibung"/>
        <w:spacing w:line="276" w:lineRule="auto"/>
      </w:pPr>
    </w:p>
    <w:p w14:paraId="35AB8749" w14:textId="77777777" w:rsidR="00AA03EF" w:rsidRPr="009D0911" w:rsidRDefault="00AA03EF" w:rsidP="00FC3AD0">
      <w:pPr>
        <w:pStyle w:val="Headline02"/>
        <w:spacing w:line="276" w:lineRule="auto"/>
      </w:pPr>
      <w:r>
        <w:t>Über uns:</w:t>
      </w:r>
    </w:p>
    <w:p w14:paraId="335D154B" w14:textId="77777777" w:rsidR="00C757E4" w:rsidRPr="002B6CEB" w:rsidRDefault="00C757E4" w:rsidP="00FC3AD0">
      <w:pPr>
        <w:pStyle w:val="Projektbeschreibung"/>
        <w:spacing w:line="276" w:lineRule="auto"/>
        <w:rPr>
          <w:szCs w:val="20"/>
        </w:rPr>
      </w:pPr>
      <w:bookmarkStart w:id="2" w:name="_Hlk155097325"/>
      <w:r w:rsidRPr="002B6CEB">
        <w:rPr>
          <w:szCs w:val="20"/>
        </w:rPr>
        <w:t>Das IPN – Leibniz-Institut für die Pädagogik der Naturwissenschaften und Mathematik mit Sitz in Kiel und Berlin ist eines der renommiertesten nationalen Bildungsforschungsinstitute mit zurzeit etwa 190 Beschäftigten. Das IPN untersucht und fördert durch Forschung, Entwicklung und Transfer mathematische, informatische und naturwissenschaftliche Bildungsprozesse über die Lebensspanne.</w:t>
      </w:r>
    </w:p>
    <w:p w14:paraId="1506A4E8" w14:textId="77777777" w:rsidR="00C757E4" w:rsidRPr="002B6CEB" w:rsidRDefault="00C757E4" w:rsidP="00FC3AD0">
      <w:pPr>
        <w:pStyle w:val="Projektbeschreibung"/>
        <w:spacing w:line="276" w:lineRule="auto"/>
        <w:rPr>
          <w:szCs w:val="20"/>
        </w:rPr>
      </w:pPr>
    </w:p>
    <w:p w14:paraId="3AF116C6" w14:textId="44C775EA" w:rsidR="00C757E4" w:rsidRPr="002B6CEB" w:rsidRDefault="00C757E4" w:rsidP="00FC3AD0">
      <w:pPr>
        <w:pStyle w:val="Projektbeschreibung"/>
        <w:spacing w:line="276" w:lineRule="auto"/>
        <w:rPr>
          <w:szCs w:val="20"/>
        </w:rPr>
      </w:pPr>
      <w:r w:rsidRPr="002B6CEB">
        <w:rPr>
          <w:szCs w:val="20"/>
        </w:rPr>
        <w:t xml:space="preserve">Das IPN ist bestrebt, die Qualifikationsmöglichkeiten von Frauen in der Forschung sowie den Anteil von Frauen in den Aufgabenbereichen, in denen </w:t>
      </w:r>
      <w:r w:rsidR="00E41B85">
        <w:rPr>
          <w:szCs w:val="20"/>
        </w:rPr>
        <w:t>sie</w:t>
      </w:r>
      <w:r w:rsidR="00E41B85" w:rsidRPr="002B6CEB">
        <w:rPr>
          <w:szCs w:val="20"/>
        </w:rPr>
        <w:t xml:space="preserve"> </w:t>
      </w:r>
      <w:r w:rsidRPr="002B6CEB">
        <w:rPr>
          <w:szCs w:val="20"/>
        </w:rPr>
        <w:t xml:space="preserve">bislang unterrepräsentiert sind, zu erhöhen. </w:t>
      </w:r>
      <w:bookmarkStart w:id="3" w:name="_Hlk157077209"/>
      <w:r w:rsidR="0032095A">
        <w:rPr>
          <w:szCs w:val="20"/>
        </w:rPr>
        <w:t>D</w:t>
      </w:r>
      <w:r w:rsidR="002A2020" w:rsidRPr="002A2020">
        <w:rPr>
          <w:szCs w:val="20"/>
        </w:rPr>
        <w:t xml:space="preserve">eshalb </w:t>
      </w:r>
      <w:r w:rsidR="0032095A" w:rsidRPr="002A2020">
        <w:rPr>
          <w:szCs w:val="20"/>
        </w:rPr>
        <w:t xml:space="preserve">fordert </w:t>
      </w:r>
      <w:r w:rsidR="0032095A">
        <w:rPr>
          <w:szCs w:val="20"/>
        </w:rPr>
        <w:t xml:space="preserve">das IPN </w:t>
      </w:r>
      <w:r w:rsidR="002A2020" w:rsidRPr="002A2020">
        <w:rPr>
          <w:szCs w:val="20"/>
        </w:rPr>
        <w:t>entsprechend qualifizierte Frauen nachdrücklich auf, sich zu bewerben</w:t>
      </w:r>
      <w:bookmarkEnd w:id="3"/>
      <w:r w:rsidR="0032095A">
        <w:rPr>
          <w:szCs w:val="20"/>
        </w:rPr>
        <w:t>.</w:t>
      </w:r>
      <w:r w:rsidR="00563645">
        <w:rPr>
          <w:szCs w:val="20"/>
        </w:rPr>
        <w:t xml:space="preserve"> </w:t>
      </w:r>
      <w:r w:rsidRPr="002B6CEB">
        <w:rPr>
          <w:szCs w:val="20"/>
        </w:rPr>
        <w:t xml:space="preserve">Frauen werden bei gleichwertiger Eignung vorrangig berücksichtigt. </w:t>
      </w:r>
    </w:p>
    <w:p w14:paraId="4E037023" w14:textId="77777777" w:rsidR="00C757E4" w:rsidRPr="002B6CEB" w:rsidRDefault="00C757E4" w:rsidP="00FC3AD0">
      <w:pPr>
        <w:pStyle w:val="Projektbeschreibung"/>
        <w:spacing w:line="276" w:lineRule="auto"/>
        <w:rPr>
          <w:szCs w:val="20"/>
        </w:rPr>
      </w:pPr>
    </w:p>
    <w:p w14:paraId="74F1D01E" w14:textId="77777777" w:rsidR="00C757E4" w:rsidRPr="002B6CEB" w:rsidRDefault="00C757E4" w:rsidP="00FC3AD0">
      <w:pPr>
        <w:pStyle w:val="Projektbeschreibung"/>
        <w:spacing w:line="276" w:lineRule="auto"/>
        <w:rPr>
          <w:szCs w:val="20"/>
        </w:rPr>
      </w:pPr>
      <w:r w:rsidRPr="002B6CEB">
        <w:rPr>
          <w:szCs w:val="20"/>
        </w:rPr>
        <w:t xml:space="preserve">Das IPN setzt sich für die Beschäftigung von Menschen mit Behinderung ein. Schwerbehinderte und ihnen Gleichgestellte werden bei gleicher fachlicher und persönlicher Eignung bevorzugt berücksichtigt. </w:t>
      </w:r>
    </w:p>
    <w:p w14:paraId="7BCA1431" w14:textId="77777777" w:rsidR="00C757E4" w:rsidRPr="002B6CEB" w:rsidRDefault="00C757E4" w:rsidP="00FC3AD0">
      <w:pPr>
        <w:pStyle w:val="Projektbeschreibung"/>
        <w:spacing w:line="276" w:lineRule="auto"/>
        <w:rPr>
          <w:szCs w:val="20"/>
        </w:rPr>
      </w:pPr>
    </w:p>
    <w:p w14:paraId="1275A167" w14:textId="77777777" w:rsidR="00C757E4" w:rsidRDefault="00C757E4" w:rsidP="00FC3AD0">
      <w:pPr>
        <w:pStyle w:val="Projektbeschreibung"/>
        <w:spacing w:line="276" w:lineRule="auto"/>
        <w:rPr>
          <w:szCs w:val="20"/>
        </w:rPr>
      </w:pPr>
      <w:r w:rsidRPr="002B6CEB">
        <w:rPr>
          <w:szCs w:val="20"/>
        </w:rPr>
        <w:t>Wir freuen uns über Ihre Bewerbung – unabhängig von Nationalität, ethnischer und sozialer Herkunft, Religion und Weltanschauung, Alter sowie sexueller Orientierung und Identität. Wir wertschätzen Vielfalt.</w:t>
      </w:r>
      <w:bookmarkStart w:id="4" w:name="_Hlk155079104"/>
    </w:p>
    <w:bookmarkEnd w:id="2"/>
    <w:bookmarkEnd w:id="4"/>
    <w:p w14:paraId="2B99C6DB" w14:textId="77777777" w:rsidR="00AA03EF" w:rsidRDefault="00AA03EF" w:rsidP="00FC3AD0">
      <w:pPr>
        <w:pStyle w:val="Projektbeschreibung"/>
        <w:spacing w:line="276" w:lineRule="auto"/>
      </w:pPr>
    </w:p>
    <w:p w14:paraId="3B033DA3" w14:textId="77777777" w:rsidR="00AA03EF" w:rsidRDefault="00AA03EF" w:rsidP="00FC3AD0">
      <w:pPr>
        <w:pStyle w:val="Headline02"/>
        <w:spacing w:line="276" w:lineRule="auto"/>
      </w:pPr>
      <w:r>
        <w:t>Weitere Informationen finden Sie auf unserer Website: www.leibniz-ipn.de</w:t>
      </w:r>
    </w:p>
    <w:p w14:paraId="066074C7" w14:textId="77777777" w:rsidR="00AA03EF" w:rsidRDefault="00AA03EF" w:rsidP="00FC3AD0">
      <w:pPr>
        <w:pStyle w:val="Projektbeschreibung"/>
        <w:spacing w:line="276" w:lineRule="auto"/>
      </w:pPr>
    </w:p>
    <w:p w14:paraId="3D6CB29C" w14:textId="77777777" w:rsidR="00AA03EF" w:rsidRDefault="00AA03EF" w:rsidP="00FC3AD0">
      <w:pPr>
        <w:pStyle w:val="Projektbeschreibung"/>
        <w:spacing w:line="276" w:lineRule="auto"/>
      </w:pPr>
    </w:p>
    <w:p w14:paraId="0E0CECFB" w14:textId="77777777" w:rsidR="00AA03EF" w:rsidRPr="00DD3141" w:rsidRDefault="00AA03EF" w:rsidP="00FC3AD0">
      <w:pPr>
        <w:pStyle w:val="Projektbeschreibung"/>
        <w:spacing w:line="276" w:lineRule="auto"/>
        <w:rPr>
          <w:sz w:val="16"/>
          <w:szCs w:val="16"/>
        </w:rPr>
      </w:pPr>
      <w:r w:rsidRPr="00DD3141">
        <w:rPr>
          <w:sz w:val="16"/>
          <w:szCs w:val="16"/>
        </w:rPr>
        <w:t>Im Rahmen Ihrer Bewerbung um eine Stelle am IPN übermitteln Sie personenbezogene Daten. Beachten Sie bitte hierzu unsere Datenschutzhinweise gemäß Art. 13 Datenschutz-Grundverordnung (DSGVO) zur Erhebung und Verarbeitung von</w:t>
      </w:r>
      <w:r>
        <w:rPr>
          <w:sz w:val="16"/>
          <w:szCs w:val="16"/>
        </w:rPr>
        <w:t xml:space="preserve"> </w:t>
      </w:r>
      <w:r w:rsidRPr="00DD3141">
        <w:rPr>
          <w:sz w:val="16"/>
          <w:szCs w:val="16"/>
        </w:rPr>
        <w:t>personenbezogenen Daten im Rahmen Ihrer Bewerbung auf unserer Website (</w:t>
      </w:r>
      <w:hyperlink r:id="rId10" w:history="1">
        <w:r w:rsidRPr="005D144D">
          <w:rPr>
            <w:sz w:val="16"/>
            <w:szCs w:val="16"/>
          </w:rPr>
          <w:t>https://www.leibniz-ipn.de/de/das-ipn/datenschutzerklaerung</w:t>
        </w:r>
      </w:hyperlink>
      <w:r w:rsidRPr="00DD3141">
        <w:rPr>
          <w:sz w:val="16"/>
          <w:szCs w:val="16"/>
        </w:rPr>
        <w:t>). Durch die Übermittlung Ihrer Bewerbung bestätigen Sie, dass Sie die Datenschutzhinweise des IPN zur Kenntnis genommen haben.</w:t>
      </w:r>
    </w:p>
    <w:p w14:paraId="0DCDFD57" w14:textId="77777777" w:rsidR="009D0911" w:rsidRDefault="009D0911" w:rsidP="00FC3AD0">
      <w:pPr>
        <w:pStyle w:val="Projektbeschreibung"/>
        <w:spacing w:line="276" w:lineRule="auto"/>
      </w:pPr>
    </w:p>
    <w:p w14:paraId="4DFA936A" w14:textId="1C0DDC5E" w:rsidR="009D0911" w:rsidRPr="00805222" w:rsidRDefault="009D0911" w:rsidP="00FC3AD0">
      <w:pPr>
        <w:spacing w:line="276" w:lineRule="auto"/>
      </w:pPr>
    </w:p>
    <w:sectPr w:rsidR="009D0911" w:rsidRPr="00805222" w:rsidSect="000F1CAC">
      <w:headerReference w:type="default" r:id="rId11"/>
      <w:headerReference w:type="first" r:id="rId12"/>
      <w:pgSz w:w="11900" w:h="16840"/>
      <w:pgMar w:top="3119"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1E06" w14:textId="77777777" w:rsidR="002C510A" w:rsidRDefault="002C510A" w:rsidP="003B7E40">
      <w:r>
        <w:separator/>
      </w:r>
    </w:p>
  </w:endnote>
  <w:endnote w:type="continuationSeparator" w:id="0">
    <w:p w14:paraId="560E03A4" w14:textId="77777777" w:rsidR="002C510A" w:rsidRDefault="002C510A" w:rsidP="003B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notype Syntax Com Regular">
    <w:panose1 w:val="020B0604020202020204"/>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osis SemiBold">
    <w:altName w:val="Calibri"/>
    <w:charset w:val="4D"/>
    <w:family w:val="auto"/>
    <w:pitch w:val="variable"/>
    <w:sig w:usb0="A00000BF" w:usb1="4000207B" w:usb2="00000000" w:usb3="00000000" w:csb0="00000093" w:csb1="00000000"/>
  </w:font>
  <w:font w:name="Times New Roman (Überschriften">
    <w:altName w:val="Times New Roman"/>
    <w:panose1 w:val="00000000000000000000"/>
    <w:charset w:val="00"/>
    <w:family w:val="roman"/>
    <w:notTrueType/>
    <w:pitch w:val="default"/>
  </w:font>
  <w:font w:name="SyntaxLT-Roman">
    <w:altName w:val="Calibri"/>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inotype Syntax Com Medium">
    <w:panose1 w:val="020B0604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99C5" w14:textId="77777777" w:rsidR="002C510A" w:rsidRDefault="002C510A" w:rsidP="003B7E40">
      <w:r>
        <w:separator/>
      </w:r>
    </w:p>
  </w:footnote>
  <w:footnote w:type="continuationSeparator" w:id="0">
    <w:p w14:paraId="7E6E2236" w14:textId="77777777" w:rsidR="002C510A" w:rsidRDefault="002C510A" w:rsidP="003B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9478" w14:textId="56C9E5F7" w:rsidR="00805222" w:rsidRDefault="00805222">
    <w:pPr>
      <w:pStyle w:val="Kopfzeile"/>
    </w:pPr>
    <w:r>
      <w:rPr>
        <w:noProof/>
      </w:rPr>
      <w:drawing>
        <wp:anchor distT="0" distB="0" distL="114300" distR="114300" simplePos="0" relativeHeight="251660288" behindDoc="0" locked="0" layoutInCell="1" allowOverlap="1" wp14:anchorId="1A8824C0" wp14:editId="1EC0845B">
          <wp:simplePos x="0" y="0"/>
          <wp:positionH relativeFrom="column">
            <wp:posOffset>-917089</wp:posOffset>
          </wp:positionH>
          <wp:positionV relativeFrom="paragraph">
            <wp:posOffset>-450215</wp:posOffset>
          </wp:positionV>
          <wp:extent cx="7556739" cy="1069373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739" cy="106937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0A83" w14:textId="399B0D9B" w:rsidR="00805222" w:rsidRPr="00805222" w:rsidRDefault="00805222" w:rsidP="00805222">
    <w:pPr>
      <w:pStyle w:val="Kopfzeile"/>
    </w:pPr>
    <w:r>
      <w:rPr>
        <w:noProof/>
      </w:rPr>
      <w:drawing>
        <wp:anchor distT="0" distB="0" distL="114300" distR="114300" simplePos="0" relativeHeight="251659264" behindDoc="0" locked="0" layoutInCell="1" allowOverlap="1" wp14:anchorId="0C65BD7E" wp14:editId="35C689A3">
          <wp:simplePos x="0" y="0"/>
          <wp:positionH relativeFrom="column">
            <wp:posOffset>-900430</wp:posOffset>
          </wp:positionH>
          <wp:positionV relativeFrom="paragraph">
            <wp:posOffset>-433467</wp:posOffset>
          </wp:positionV>
          <wp:extent cx="7559997" cy="1068564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9997" cy="106856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A52"/>
    <w:multiLevelType w:val="multilevel"/>
    <w:tmpl w:val="4F2CDB8E"/>
    <w:styleLink w:val="AktuelleListe1"/>
    <w:lvl w:ilvl="0">
      <w:numFmt w:val="bullet"/>
      <w:lvlText w:val="•"/>
      <w:lvlJc w:val="left"/>
      <w:pPr>
        <w:ind w:left="720" w:hanging="360"/>
      </w:pPr>
      <w:rPr>
        <w:rFonts w:ascii="Linotype Syntax Com Regular" w:eastAsiaTheme="minorHAnsi" w:hAnsi="Linotype Syntax Com Regular" w:cs="Linotype Syntax Com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027093"/>
    <w:multiLevelType w:val="hybridMultilevel"/>
    <w:tmpl w:val="9CF02E7A"/>
    <w:lvl w:ilvl="0" w:tplc="15DCFC8A">
      <w:numFmt w:val="bullet"/>
      <w:lvlText w:val="•"/>
      <w:lvlJc w:val="left"/>
      <w:pPr>
        <w:ind w:left="170" w:hanging="170"/>
      </w:pPr>
      <w:rPr>
        <w:rFonts w:ascii="Linotype Syntax Com Regular" w:eastAsiaTheme="minorHAnsi" w:hAnsi="Linotype Syntax Com Regular" w:cs="Linotype Syntax Com Regular"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C2A5C"/>
    <w:multiLevelType w:val="multilevel"/>
    <w:tmpl w:val="674C2DE2"/>
    <w:lvl w:ilvl="0">
      <w:start w:val="1"/>
      <w:numFmt w:val="decimal"/>
      <w:pStyle w:val="AufzhlungRandspal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EF0949"/>
    <w:multiLevelType w:val="hybridMultilevel"/>
    <w:tmpl w:val="BBC2A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0762AC"/>
    <w:multiLevelType w:val="hybridMultilevel"/>
    <w:tmpl w:val="6B06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671AD"/>
    <w:multiLevelType w:val="hybridMultilevel"/>
    <w:tmpl w:val="4F2CDB8E"/>
    <w:lvl w:ilvl="0" w:tplc="93E8CE82">
      <w:numFmt w:val="bullet"/>
      <w:lvlText w:val="•"/>
      <w:lvlJc w:val="left"/>
      <w:pPr>
        <w:ind w:left="720" w:hanging="360"/>
      </w:pPr>
      <w:rPr>
        <w:rFonts w:ascii="Linotype Syntax Com Regular" w:eastAsiaTheme="minorHAnsi" w:hAnsi="Linotype Syntax Com Regular" w:cs="Linotype Syntax Com 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325E8"/>
    <w:multiLevelType w:val="hybridMultilevel"/>
    <w:tmpl w:val="E876B27A"/>
    <w:lvl w:ilvl="0" w:tplc="DD7C6944">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BA23BD"/>
    <w:multiLevelType w:val="hybridMultilevel"/>
    <w:tmpl w:val="737262CE"/>
    <w:lvl w:ilvl="0" w:tplc="DD7C6944">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2C6AF7"/>
    <w:multiLevelType w:val="hybridMultilevel"/>
    <w:tmpl w:val="A3C4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7B719D"/>
    <w:multiLevelType w:val="hybridMultilevel"/>
    <w:tmpl w:val="C7F21E5C"/>
    <w:lvl w:ilvl="0" w:tplc="0E6C8D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4EA0145B"/>
    <w:multiLevelType w:val="hybridMultilevel"/>
    <w:tmpl w:val="465235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DD050B9"/>
    <w:multiLevelType w:val="hybridMultilevel"/>
    <w:tmpl w:val="9BEAC6C6"/>
    <w:lvl w:ilvl="0" w:tplc="42B0A6D2">
      <w:start w:val="1"/>
      <w:numFmt w:val="bullet"/>
      <w:lvlText w:val=""/>
      <w:lvlJc w:val="left"/>
      <w:pPr>
        <w:ind w:left="227"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E64136"/>
    <w:multiLevelType w:val="multilevel"/>
    <w:tmpl w:val="4652357C"/>
    <w:styleLink w:val="Aktuelle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F95DD6"/>
    <w:multiLevelType w:val="hybridMultilevel"/>
    <w:tmpl w:val="63A4DF46"/>
    <w:lvl w:ilvl="0" w:tplc="31448882">
      <w:start w:val="1"/>
      <w:numFmt w:val="bullet"/>
      <w:lvlText w:val=""/>
      <w:lvlJc w:val="left"/>
      <w:pPr>
        <w:ind w:left="227" w:hanging="22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8240992">
    <w:abstractNumId w:val="9"/>
  </w:num>
  <w:num w:numId="2" w16cid:durableId="651063072">
    <w:abstractNumId w:val="10"/>
  </w:num>
  <w:num w:numId="3" w16cid:durableId="1202399310">
    <w:abstractNumId w:val="3"/>
  </w:num>
  <w:num w:numId="4" w16cid:durableId="1504927403">
    <w:abstractNumId w:val="8"/>
  </w:num>
  <w:num w:numId="5" w16cid:durableId="493689094">
    <w:abstractNumId w:val="5"/>
  </w:num>
  <w:num w:numId="6" w16cid:durableId="1851410248">
    <w:abstractNumId w:val="0"/>
  </w:num>
  <w:num w:numId="7" w16cid:durableId="1069771355">
    <w:abstractNumId w:val="1"/>
  </w:num>
  <w:num w:numId="8" w16cid:durableId="305090488">
    <w:abstractNumId w:val="12"/>
  </w:num>
  <w:num w:numId="9" w16cid:durableId="1432049126">
    <w:abstractNumId w:val="11"/>
  </w:num>
  <w:num w:numId="10" w16cid:durableId="1182208403">
    <w:abstractNumId w:val="7"/>
  </w:num>
  <w:num w:numId="11" w16cid:durableId="774713095">
    <w:abstractNumId w:val="6"/>
  </w:num>
  <w:num w:numId="12" w16cid:durableId="1838617823">
    <w:abstractNumId w:val="13"/>
  </w:num>
  <w:num w:numId="13" w16cid:durableId="1137989667">
    <w:abstractNumId w:val="2"/>
  </w:num>
  <w:num w:numId="14" w16cid:durableId="1984849400">
    <w:abstractNumId w:val="13"/>
  </w:num>
  <w:num w:numId="15" w16cid:durableId="609747213">
    <w:abstractNumId w:val="13"/>
  </w:num>
  <w:num w:numId="16" w16cid:durableId="153507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40"/>
    <w:rsid w:val="000131F8"/>
    <w:rsid w:val="00025316"/>
    <w:rsid w:val="00041A92"/>
    <w:rsid w:val="00046FB1"/>
    <w:rsid w:val="000555B1"/>
    <w:rsid w:val="00060A38"/>
    <w:rsid w:val="00071F22"/>
    <w:rsid w:val="00085172"/>
    <w:rsid w:val="000C43E0"/>
    <w:rsid w:val="000F1CAC"/>
    <w:rsid w:val="000F3687"/>
    <w:rsid w:val="00183B7C"/>
    <w:rsid w:val="001B6897"/>
    <w:rsid w:val="001E0E2C"/>
    <w:rsid w:val="00205C32"/>
    <w:rsid w:val="00220E64"/>
    <w:rsid w:val="0022274C"/>
    <w:rsid w:val="002333F1"/>
    <w:rsid w:val="00234E4A"/>
    <w:rsid w:val="0025649D"/>
    <w:rsid w:val="0028085C"/>
    <w:rsid w:val="002A2020"/>
    <w:rsid w:val="002A3C27"/>
    <w:rsid w:val="002B5E03"/>
    <w:rsid w:val="002C510A"/>
    <w:rsid w:val="003075A7"/>
    <w:rsid w:val="0032095A"/>
    <w:rsid w:val="00344D91"/>
    <w:rsid w:val="0036077B"/>
    <w:rsid w:val="00365B44"/>
    <w:rsid w:val="003745EA"/>
    <w:rsid w:val="00390250"/>
    <w:rsid w:val="003937D3"/>
    <w:rsid w:val="003A706B"/>
    <w:rsid w:val="003B7E40"/>
    <w:rsid w:val="003D30C2"/>
    <w:rsid w:val="003D4CF6"/>
    <w:rsid w:val="003D6E84"/>
    <w:rsid w:val="003D7F79"/>
    <w:rsid w:val="003E1ACD"/>
    <w:rsid w:val="00411726"/>
    <w:rsid w:val="00411CEF"/>
    <w:rsid w:val="00421105"/>
    <w:rsid w:val="004252E4"/>
    <w:rsid w:val="00432944"/>
    <w:rsid w:val="004550C1"/>
    <w:rsid w:val="004674AD"/>
    <w:rsid w:val="00477B60"/>
    <w:rsid w:val="004A51F8"/>
    <w:rsid w:val="004A728A"/>
    <w:rsid w:val="004B762E"/>
    <w:rsid w:val="004F1334"/>
    <w:rsid w:val="00507B1D"/>
    <w:rsid w:val="0052061C"/>
    <w:rsid w:val="00525066"/>
    <w:rsid w:val="00552AD8"/>
    <w:rsid w:val="00563645"/>
    <w:rsid w:val="00587725"/>
    <w:rsid w:val="00597D77"/>
    <w:rsid w:val="005C4FE8"/>
    <w:rsid w:val="005C617F"/>
    <w:rsid w:val="005D151B"/>
    <w:rsid w:val="005E038C"/>
    <w:rsid w:val="005E4DFB"/>
    <w:rsid w:val="005F017D"/>
    <w:rsid w:val="005F5294"/>
    <w:rsid w:val="0061351C"/>
    <w:rsid w:val="00617AE0"/>
    <w:rsid w:val="0066781B"/>
    <w:rsid w:val="00695EEF"/>
    <w:rsid w:val="006A2600"/>
    <w:rsid w:val="006A307F"/>
    <w:rsid w:val="006A3EF4"/>
    <w:rsid w:val="006B26B9"/>
    <w:rsid w:val="006B5CEB"/>
    <w:rsid w:val="006D3D47"/>
    <w:rsid w:val="00725F7C"/>
    <w:rsid w:val="00763C40"/>
    <w:rsid w:val="0078252C"/>
    <w:rsid w:val="007A3F09"/>
    <w:rsid w:val="007B0B7C"/>
    <w:rsid w:val="007B2F4D"/>
    <w:rsid w:val="007C3284"/>
    <w:rsid w:val="00805222"/>
    <w:rsid w:val="00811B9D"/>
    <w:rsid w:val="00813FA8"/>
    <w:rsid w:val="00826588"/>
    <w:rsid w:val="00836818"/>
    <w:rsid w:val="008368F3"/>
    <w:rsid w:val="00845B00"/>
    <w:rsid w:val="00852A2B"/>
    <w:rsid w:val="00855D2D"/>
    <w:rsid w:val="008935EB"/>
    <w:rsid w:val="008D08E4"/>
    <w:rsid w:val="008D11AC"/>
    <w:rsid w:val="008D1DD4"/>
    <w:rsid w:val="008F1B35"/>
    <w:rsid w:val="008F2283"/>
    <w:rsid w:val="008F3616"/>
    <w:rsid w:val="008F37C1"/>
    <w:rsid w:val="0091183A"/>
    <w:rsid w:val="009308BF"/>
    <w:rsid w:val="00944152"/>
    <w:rsid w:val="009500DE"/>
    <w:rsid w:val="00951168"/>
    <w:rsid w:val="0095744A"/>
    <w:rsid w:val="009714DB"/>
    <w:rsid w:val="00973414"/>
    <w:rsid w:val="00981F3B"/>
    <w:rsid w:val="009855CE"/>
    <w:rsid w:val="00991B99"/>
    <w:rsid w:val="00995AB7"/>
    <w:rsid w:val="009A34C9"/>
    <w:rsid w:val="009B5333"/>
    <w:rsid w:val="009C0E83"/>
    <w:rsid w:val="009D0911"/>
    <w:rsid w:val="009D2ECE"/>
    <w:rsid w:val="009E0F66"/>
    <w:rsid w:val="009E3786"/>
    <w:rsid w:val="00A07EEC"/>
    <w:rsid w:val="00A2535E"/>
    <w:rsid w:val="00A350D5"/>
    <w:rsid w:val="00A37870"/>
    <w:rsid w:val="00A4081E"/>
    <w:rsid w:val="00A51120"/>
    <w:rsid w:val="00A73905"/>
    <w:rsid w:val="00AA03EF"/>
    <w:rsid w:val="00AA6AA4"/>
    <w:rsid w:val="00AB11E4"/>
    <w:rsid w:val="00AC176E"/>
    <w:rsid w:val="00AD4821"/>
    <w:rsid w:val="00AD51F4"/>
    <w:rsid w:val="00AE6F07"/>
    <w:rsid w:val="00B01697"/>
    <w:rsid w:val="00B045F3"/>
    <w:rsid w:val="00B2066E"/>
    <w:rsid w:val="00B21946"/>
    <w:rsid w:val="00B24AA8"/>
    <w:rsid w:val="00BF30E9"/>
    <w:rsid w:val="00C12195"/>
    <w:rsid w:val="00C15D31"/>
    <w:rsid w:val="00C327DE"/>
    <w:rsid w:val="00C35C21"/>
    <w:rsid w:val="00C663E4"/>
    <w:rsid w:val="00C757E4"/>
    <w:rsid w:val="00C911AD"/>
    <w:rsid w:val="00CD0D4F"/>
    <w:rsid w:val="00CE67E3"/>
    <w:rsid w:val="00D10670"/>
    <w:rsid w:val="00D14B06"/>
    <w:rsid w:val="00D45EB3"/>
    <w:rsid w:val="00D46E47"/>
    <w:rsid w:val="00D515AF"/>
    <w:rsid w:val="00D80856"/>
    <w:rsid w:val="00DA4869"/>
    <w:rsid w:val="00DD3141"/>
    <w:rsid w:val="00DF7909"/>
    <w:rsid w:val="00E15B07"/>
    <w:rsid w:val="00E40800"/>
    <w:rsid w:val="00E41B85"/>
    <w:rsid w:val="00E60435"/>
    <w:rsid w:val="00E672B8"/>
    <w:rsid w:val="00EF1150"/>
    <w:rsid w:val="00EF32AB"/>
    <w:rsid w:val="00F226FF"/>
    <w:rsid w:val="00F25F2F"/>
    <w:rsid w:val="00F546B3"/>
    <w:rsid w:val="00F635D4"/>
    <w:rsid w:val="00F93889"/>
    <w:rsid w:val="00FB0DB0"/>
    <w:rsid w:val="00FC3AD0"/>
    <w:rsid w:val="00FE0F3B"/>
    <w:rsid w:val="00FE7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AFBDF"/>
  <w15:chartTrackingRefBased/>
  <w15:docId w15:val="{35D48025-96D4-E44A-85D3-52A8162C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066"/>
    <w:pPr>
      <w:spacing w:after="160" w:line="259" w:lineRule="auto"/>
    </w:pPr>
    <w:rPr>
      <w:sz w:val="22"/>
      <w:szCs w:val="22"/>
    </w:rPr>
  </w:style>
  <w:style w:type="paragraph" w:styleId="berschrift1">
    <w:name w:val="heading 1"/>
    <w:aliases w:val="Titel 1"/>
    <w:basedOn w:val="Standard"/>
    <w:next w:val="Standard"/>
    <w:link w:val="berschrift1Zchn"/>
    <w:uiPriority w:val="9"/>
    <w:qFormat/>
    <w:rsid w:val="009500DE"/>
    <w:pPr>
      <w:keepNext/>
      <w:keepLines/>
      <w:spacing w:before="480" w:line="276" w:lineRule="auto"/>
      <w:outlineLvl w:val="0"/>
    </w:pPr>
    <w:rPr>
      <w:rFonts w:ascii="Arial Black" w:eastAsiaTheme="majorEastAsia" w:hAnsi="Arial Black"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el 1 Zchn"/>
    <w:basedOn w:val="Absatz-Standardschriftart"/>
    <w:link w:val="berschrift1"/>
    <w:uiPriority w:val="9"/>
    <w:rsid w:val="009500DE"/>
    <w:rPr>
      <w:rFonts w:ascii="Arial Black" w:eastAsiaTheme="majorEastAsia" w:hAnsi="Arial Black" w:cstheme="majorBidi"/>
      <w:b/>
      <w:bCs/>
      <w:color w:val="2F5496" w:themeColor="accent1" w:themeShade="BF"/>
      <w:sz w:val="28"/>
      <w:szCs w:val="28"/>
    </w:rPr>
  </w:style>
  <w:style w:type="paragraph" w:customStyle="1" w:styleId="Untertitel02">
    <w:name w:val="Untertitel02"/>
    <w:basedOn w:val="Untertitel"/>
    <w:qFormat/>
    <w:rsid w:val="00DA4869"/>
    <w:pPr>
      <w:spacing w:before="360" w:after="120" w:line="276" w:lineRule="auto"/>
    </w:pPr>
    <w:rPr>
      <w:rFonts w:ascii="Arial" w:eastAsia="Calibri" w:hAnsi="Arial"/>
      <w:b/>
      <w:color w:val="0D0D0D" w:themeColor="text1" w:themeTint="F2"/>
    </w:rPr>
  </w:style>
  <w:style w:type="paragraph" w:styleId="Untertitel">
    <w:name w:val="Subtitle"/>
    <w:basedOn w:val="Standard"/>
    <w:next w:val="Standard"/>
    <w:link w:val="UntertitelZchn"/>
    <w:uiPriority w:val="11"/>
    <w:qFormat/>
    <w:rsid w:val="00DA486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4869"/>
    <w:rPr>
      <w:rFonts w:eastAsiaTheme="minorEastAsia"/>
      <w:color w:val="5A5A5A" w:themeColor="text1" w:themeTint="A5"/>
      <w:spacing w:val="15"/>
      <w:sz w:val="22"/>
      <w:szCs w:val="22"/>
    </w:rPr>
  </w:style>
  <w:style w:type="paragraph" w:customStyle="1" w:styleId="Titel02">
    <w:name w:val="Titel02"/>
    <w:basedOn w:val="berschrift1"/>
    <w:qFormat/>
    <w:rsid w:val="00DA4869"/>
    <w:pPr>
      <w:spacing w:before="100" w:beforeAutospacing="1" w:line="259" w:lineRule="auto"/>
    </w:pPr>
    <w:rPr>
      <w:rFonts w:ascii="Arial" w:hAnsi="Arial"/>
      <w:color w:val="0D0D0D" w:themeColor="text1" w:themeTint="F2"/>
      <w:sz w:val="48"/>
    </w:rPr>
  </w:style>
  <w:style w:type="paragraph" w:customStyle="1" w:styleId="Titel02DOSIS">
    <w:name w:val="Titel02_DOSIS"/>
    <w:basedOn w:val="berschrift1"/>
    <w:qFormat/>
    <w:rsid w:val="00B01697"/>
    <w:pPr>
      <w:spacing w:before="100" w:beforeAutospacing="1" w:line="240" w:lineRule="auto"/>
    </w:pPr>
    <w:rPr>
      <w:rFonts w:ascii="Dosis SemiBold" w:hAnsi="Dosis SemiBold" w:cs="Times New Roman (Überschriften"/>
      <w:b w:val="0"/>
      <w:color w:val="0D0D0D" w:themeColor="text1" w:themeTint="F2"/>
      <w:sz w:val="32"/>
    </w:rPr>
  </w:style>
  <w:style w:type="paragraph" w:customStyle="1" w:styleId="AufzhlungKriterien">
    <w:name w:val="Aufzählung Kriterien"/>
    <w:basedOn w:val="HeadlineKriterien"/>
    <w:qFormat/>
    <w:rsid w:val="00D515AF"/>
    <w:rPr>
      <w:rFonts w:ascii="Linotype Syntax Com Regular" w:hAnsi="Linotype Syntax Com Regular"/>
      <w:sz w:val="20"/>
    </w:rPr>
  </w:style>
  <w:style w:type="paragraph" w:styleId="Kopfzeile">
    <w:name w:val="header"/>
    <w:basedOn w:val="Standard"/>
    <w:link w:val="KopfzeileZchn"/>
    <w:uiPriority w:val="99"/>
    <w:unhideWhenUsed/>
    <w:rsid w:val="00060A38"/>
    <w:pPr>
      <w:tabs>
        <w:tab w:val="center" w:pos="4536"/>
        <w:tab w:val="right" w:pos="9072"/>
      </w:tabs>
    </w:pPr>
  </w:style>
  <w:style w:type="paragraph" w:styleId="Fuzeile">
    <w:name w:val="footer"/>
    <w:basedOn w:val="Standard"/>
    <w:link w:val="FuzeileZchn"/>
    <w:uiPriority w:val="99"/>
    <w:unhideWhenUsed/>
    <w:rsid w:val="003B7E40"/>
    <w:pPr>
      <w:tabs>
        <w:tab w:val="center" w:pos="4536"/>
        <w:tab w:val="right" w:pos="9072"/>
      </w:tabs>
    </w:pPr>
  </w:style>
  <w:style w:type="character" w:customStyle="1" w:styleId="FuzeileZchn">
    <w:name w:val="Fußzeile Zchn"/>
    <w:basedOn w:val="Absatz-Standardschriftart"/>
    <w:link w:val="Fuzeile"/>
    <w:uiPriority w:val="99"/>
    <w:rsid w:val="003B7E40"/>
  </w:style>
  <w:style w:type="character" w:customStyle="1" w:styleId="KopfzeileZchn">
    <w:name w:val="Kopfzeile Zchn"/>
    <w:basedOn w:val="Absatz-Standardschriftart"/>
    <w:link w:val="Kopfzeile"/>
    <w:uiPriority w:val="99"/>
    <w:rsid w:val="00060A38"/>
  </w:style>
  <w:style w:type="character" w:styleId="Hyperlink">
    <w:name w:val="Hyperlink"/>
    <w:basedOn w:val="Absatz-Standardschriftart"/>
    <w:uiPriority w:val="99"/>
    <w:unhideWhenUsed/>
    <w:rsid w:val="00BF30E9"/>
    <w:rPr>
      <w:color w:val="0563C1" w:themeColor="hyperlink"/>
      <w:u w:val="single"/>
    </w:rPr>
  </w:style>
  <w:style w:type="paragraph" w:styleId="Listenabsatz">
    <w:name w:val="List Paragraph"/>
    <w:basedOn w:val="Standard"/>
    <w:uiPriority w:val="72"/>
    <w:qFormat/>
    <w:rsid w:val="006A307F"/>
    <w:pPr>
      <w:spacing w:after="200"/>
      <w:ind w:left="720"/>
      <w:contextualSpacing/>
    </w:pPr>
    <w:rPr>
      <w:rFonts w:ascii="Linotype Syntax Com Regular" w:eastAsiaTheme="minorEastAsia" w:hAnsi="Linotype Syntax Com Regular" w:cs="SyntaxLT-Roman"/>
      <w:color w:val="05396A"/>
      <w:sz w:val="20"/>
      <w:szCs w:val="20"/>
      <w:lang w:eastAsia="ja-JP"/>
    </w:rPr>
  </w:style>
  <w:style w:type="character" w:styleId="NichtaufgelsteErwhnung">
    <w:name w:val="Unresolved Mention"/>
    <w:basedOn w:val="Absatz-Standardschriftart"/>
    <w:uiPriority w:val="99"/>
    <w:semiHidden/>
    <w:unhideWhenUsed/>
    <w:rsid w:val="000C43E0"/>
    <w:rPr>
      <w:color w:val="605E5C"/>
      <w:shd w:val="clear" w:color="auto" w:fill="E1DFDD"/>
    </w:rPr>
  </w:style>
  <w:style w:type="paragraph" w:customStyle="1" w:styleId="Projektbeschreibung">
    <w:name w:val="Projektbeschreibung"/>
    <w:basedOn w:val="Standard"/>
    <w:qFormat/>
    <w:rsid w:val="00D515AF"/>
    <w:pPr>
      <w:autoSpaceDE w:val="0"/>
      <w:autoSpaceDN w:val="0"/>
      <w:adjustRightInd w:val="0"/>
      <w:spacing w:after="40"/>
      <w:textAlignment w:val="center"/>
      <w:textboxTightWrap w:val="allLines"/>
    </w:pPr>
    <w:rPr>
      <w:rFonts w:ascii="Linotype Syntax Com Regular" w:hAnsi="Linotype Syntax Com Regular" w:cs="Minion Pro"/>
      <w:color w:val="000000"/>
      <w:sz w:val="20"/>
      <w:szCs w:val="17"/>
    </w:rPr>
  </w:style>
  <w:style w:type="numbering" w:customStyle="1" w:styleId="AktuelleListe1">
    <w:name w:val="Aktuelle Liste1"/>
    <w:uiPriority w:val="99"/>
    <w:rsid w:val="00FE751C"/>
    <w:pPr>
      <w:numPr>
        <w:numId w:val="6"/>
      </w:numPr>
    </w:pPr>
  </w:style>
  <w:style w:type="paragraph" w:customStyle="1" w:styleId="berdasIPN">
    <w:name w:val="Über das IPN"/>
    <w:basedOn w:val="Standard"/>
    <w:qFormat/>
    <w:rsid w:val="001E0E2C"/>
    <w:pPr>
      <w:autoSpaceDE w:val="0"/>
      <w:autoSpaceDN w:val="0"/>
      <w:adjustRightInd w:val="0"/>
      <w:textAlignment w:val="center"/>
      <w:textboxTightWrap w:val="allLines"/>
    </w:pPr>
    <w:rPr>
      <w:rFonts w:ascii="Linotype Syntax Com Medium" w:hAnsi="Linotype Syntax Com Medium" w:cs="Linotype Syntax Com Medium"/>
      <w:color w:val="003D7C"/>
      <w:sz w:val="16"/>
      <w:szCs w:val="16"/>
    </w:rPr>
  </w:style>
  <w:style w:type="paragraph" w:customStyle="1" w:styleId="HeadlineStellenbeschreibung">
    <w:name w:val="Headline Stellenbeschreibung"/>
    <w:basedOn w:val="Standard"/>
    <w:qFormat/>
    <w:rsid w:val="001E0E2C"/>
    <w:pPr>
      <w:autoSpaceDE w:val="0"/>
      <w:autoSpaceDN w:val="0"/>
      <w:adjustRightInd w:val="0"/>
      <w:textAlignment w:val="center"/>
    </w:pPr>
    <w:rPr>
      <w:rFonts w:ascii="Linotype Syntax Com Regular" w:hAnsi="Linotype Syntax Com Regular" w:cs="Linotype Syntax Com Regular"/>
      <w:b/>
      <w:bCs/>
      <w:color w:val="003D7C"/>
      <w:sz w:val="32"/>
      <w:szCs w:val="32"/>
    </w:rPr>
  </w:style>
  <w:style w:type="paragraph" w:customStyle="1" w:styleId="SublineStellenbeschreibung">
    <w:name w:val="Subline Stellenbeschreibung"/>
    <w:basedOn w:val="Standard"/>
    <w:qFormat/>
    <w:rsid w:val="001E0E2C"/>
    <w:pPr>
      <w:autoSpaceDE w:val="0"/>
      <w:autoSpaceDN w:val="0"/>
      <w:adjustRightInd w:val="0"/>
      <w:textAlignment w:val="center"/>
    </w:pPr>
    <w:rPr>
      <w:rFonts w:ascii="Linotype Syntax Com Regular" w:hAnsi="Linotype Syntax Com Regular" w:cs="Linotype Syntax Com Regular"/>
      <w:color w:val="003D7C"/>
    </w:rPr>
  </w:style>
  <w:style w:type="paragraph" w:customStyle="1" w:styleId="Headline02">
    <w:name w:val="Headline 02"/>
    <w:basedOn w:val="Standard"/>
    <w:qFormat/>
    <w:rsid w:val="00D515AF"/>
    <w:pPr>
      <w:autoSpaceDE w:val="0"/>
      <w:autoSpaceDN w:val="0"/>
      <w:adjustRightInd w:val="0"/>
      <w:spacing w:after="40"/>
      <w:textAlignment w:val="center"/>
    </w:pPr>
    <w:rPr>
      <w:rFonts w:ascii="Linotype Syntax Com Regular" w:hAnsi="Linotype Syntax Com Regular" w:cs="Linotype Syntax Com Regular"/>
      <w:b/>
      <w:bCs/>
      <w:color w:val="003D7C"/>
      <w:sz w:val="20"/>
      <w:szCs w:val="18"/>
    </w:rPr>
  </w:style>
  <w:style w:type="paragraph" w:customStyle="1" w:styleId="HeadlineKriterien">
    <w:name w:val="Headline Kriterien"/>
    <w:basedOn w:val="Standard"/>
    <w:qFormat/>
    <w:rsid w:val="0028085C"/>
    <w:pPr>
      <w:autoSpaceDE w:val="0"/>
      <w:autoSpaceDN w:val="0"/>
      <w:adjustRightInd w:val="0"/>
      <w:spacing w:line="276" w:lineRule="auto"/>
      <w:textAlignment w:val="center"/>
    </w:pPr>
    <w:rPr>
      <w:rFonts w:ascii="Linotype Syntax Com Medium" w:hAnsi="Linotype Syntax Com Medium" w:cs="Linotype Syntax Com Regular"/>
      <w:color w:val="000000"/>
      <w:sz w:val="18"/>
      <w:szCs w:val="18"/>
    </w:rPr>
  </w:style>
  <w:style w:type="numbering" w:customStyle="1" w:styleId="AktuelleListe2">
    <w:name w:val="Aktuelle Liste2"/>
    <w:uiPriority w:val="99"/>
    <w:rsid w:val="001E0E2C"/>
    <w:pPr>
      <w:numPr>
        <w:numId w:val="8"/>
      </w:numPr>
    </w:pPr>
  </w:style>
  <w:style w:type="paragraph" w:customStyle="1" w:styleId="AufzhlungRandspalte">
    <w:name w:val="Aufzählung Randspalte"/>
    <w:basedOn w:val="AufzhlungKriterien"/>
    <w:qFormat/>
    <w:rsid w:val="00D515AF"/>
    <w:pPr>
      <w:numPr>
        <w:numId w:val="13"/>
      </w:numPr>
      <w:textboxTightWrap w:val="allLines"/>
    </w:pPr>
    <w:rPr>
      <w:color w:val="05396A"/>
    </w:rPr>
  </w:style>
  <w:style w:type="paragraph" w:customStyle="1" w:styleId="EinfAbs">
    <w:name w:val="[Einf. Abs.]"/>
    <w:basedOn w:val="Standard"/>
    <w:uiPriority w:val="99"/>
    <w:rsid w:val="009D091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725F7C"/>
    <w:pPr>
      <w:autoSpaceDE w:val="0"/>
      <w:autoSpaceDN w:val="0"/>
      <w:adjustRightInd w:val="0"/>
    </w:pPr>
    <w:rPr>
      <w:rFonts w:ascii="Linotype Syntax Com Regular" w:hAnsi="Linotype Syntax Com Regular" w:cs="Linotype Syntax Com Regular"/>
      <w:color w:val="000000"/>
    </w:rPr>
  </w:style>
  <w:style w:type="paragraph" w:styleId="berarbeitung">
    <w:name w:val="Revision"/>
    <w:hidden/>
    <w:uiPriority w:val="99"/>
    <w:semiHidden/>
    <w:rsid w:val="009A34C9"/>
    <w:rPr>
      <w:sz w:val="22"/>
      <w:szCs w:val="22"/>
    </w:rPr>
  </w:style>
  <w:style w:type="character" w:styleId="Kommentarzeichen">
    <w:name w:val="annotation reference"/>
    <w:basedOn w:val="Absatz-Standardschriftart"/>
    <w:uiPriority w:val="99"/>
    <w:semiHidden/>
    <w:unhideWhenUsed/>
    <w:rsid w:val="009A34C9"/>
    <w:rPr>
      <w:sz w:val="16"/>
      <w:szCs w:val="16"/>
    </w:rPr>
  </w:style>
  <w:style w:type="paragraph" w:styleId="Kommentartext">
    <w:name w:val="annotation text"/>
    <w:basedOn w:val="Standard"/>
    <w:link w:val="KommentartextZchn"/>
    <w:uiPriority w:val="99"/>
    <w:semiHidden/>
    <w:unhideWhenUsed/>
    <w:rsid w:val="009A34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34C9"/>
    <w:rPr>
      <w:sz w:val="20"/>
      <w:szCs w:val="20"/>
    </w:rPr>
  </w:style>
  <w:style w:type="paragraph" w:styleId="Kommentarthema">
    <w:name w:val="annotation subject"/>
    <w:basedOn w:val="Kommentartext"/>
    <w:next w:val="Kommentartext"/>
    <w:link w:val="KommentarthemaZchn"/>
    <w:uiPriority w:val="99"/>
    <w:semiHidden/>
    <w:unhideWhenUsed/>
    <w:rsid w:val="009A34C9"/>
    <w:rPr>
      <w:b/>
      <w:bCs/>
    </w:rPr>
  </w:style>
  <w:style w:type="character" w:customStyle="1" w:styleId="KommentarthemaZchn">
    <w:name w:val="Kommentarthema Zchn"/>
    <w:basedOn w:val="KommentartextZchn"/>
    <w:link w:val="Kommentarthema"/>
    <w:uiPriority w:val="99"/>
    <w:semiHidden/>
    <w:rsid w:val="009A34C9"/>
    <w:rPr>
      <w:b/>
      <w:bCs/>
      <w:sz w:val="20"/>
      <w:szCs w:val="20"/>
    </w:rPr>
  </w:style>
  <w:style w:type="paragraph" w:styleId="Sprechblasentext">
    <w:name w:val="Balloon Text"/>
    <w:basedOn w:val="Standard"/>
    <w:link w:val="SprechblasentextZchn"/>
    <w:uiPriority w:val="99"/>
    <w:semiHidden/>
    <w:unhideWhenUsed/>
    <w:rsid w:val="00C911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240">
      <w:bodyDiv w:val="1"/>
      <w:marLeft w:val="0"/>
      <w:marRight w:val="0"/>
      <w:marTop w:val="0"/>
      <w:marBottom w:val="0"/>
      <w:divBdr>
        <w:top w:val="none" w:sz="0" w:space="0" w:color="auto"/>
        <w:left w:val="none" w:sz="0" w:space="0" w:color="auto"/>
        <w:bottom w:val="none" w:sz="0" w:space="0" w:color="auto"/>
        <w:right w:val="none" w:sz="0" w:space="0" w:color="auto"/>
      </w:divBdr>
    </w:div>
    <w:div w:id="467279282">
      <w:bodyDiv w:val="1"/>
      <w:marLeft w:val="0"/>
      <w:marRight w:val="0"/>
      <w:marTop w:val="0"/>
      <w:marBottom w:val="0"/>
      <w:divBdr>
        <w:top w:val="none" w:sz="0" w:space="0" w:color="auto"/>
        <w:left w:val="none" w:sz="0" w:space="0" w:color="auto"/>
        <w:bottom w:val="none" w:sz="0" w:space="0" w:color="auto"/>
        <w:right w:val="none" w:sz="0" w:space="0" w:color="auto"/>
      </w:divBdr>
    </w:div>
    <w:div w:id="1388919817">
      <w:bodyDiv w:val="1"/>
      <w:marLeft w:val="0"/>
      <w:marRight w:val="0"/>
      <w:marTop w:val="0"/>
      <w:marBottom w:val="0"/>
      <w:divBdr>
        <w:top w:val="none" w:sz="0" w:space="0" w:color="auto"/>
        <w:left w:val="none" w:sz="0" w:space="0" w:color="auto"/>
        <w:bottom w:val="none" w:sz="0" w:space="0" w:color="auto"/>
        <w:right w:val="none" w:sz="0" w:space="0" w:color="auto"/>
      </w:divBdr>
    </w:div>
    <w:div w:id="1512183480">
      <w:bodyDiv w:val="1"/>
      <w:marLeft w:val="0"/>
      <w:marRight w:val="0"/>
      <w:marTop w:val="0"/>
      <w:marBottom w:val="0"/>
      <w:divBdr>
        <w:top w:val="none" w:sz="0" w:space="0" w:color="auto"/>
        <w:left w:val="none" w:sz="0" w:space="0" w:color="auto"/>
        <w:bottom w:val="none" w:sz="0" w:space="0" w:color="auto"/>
        <w:right w:val="none" w:sz="0" w:space="0" w:color="auto"/>
      </w:divBdr>
    </w:div>
    <w:div w:id="1535338926">
      <w:bodyDiv w:val="1"/>
      <w:marLeft w:val="0"/>
      <w:marRight w:val="0"/>
      <w:marTop w:val="0"/>
      <w:marBottom w:val="0"/>
      <w:divBdr>
        <w:top w:val="none" w:sz="0" w:space="0" w:color="auto"/>
        <w:left w:val="none" w:sz="0" w:space="0" w:color="auto"/>
        <w:bottom w:val="none" w:sz="0" w:space="0" w:color="auto"/>
        <w:right w:val="none" w:sz="0" w:space="0" w:color="auto"/>
      </w:divBdr>
    </w:div>
    <w:div w:id="1713774053">
      <w:bodyDiv w:val="1"/>
      <w:marLeft w:val="0"/>
      <w:marRight w:val="0"/>
      <w:marTop w:val="0"/>
      <w:marBottom w:val="0"/>
      <w:divBdr>
        <w:top w:val="none" w:sz="0" w:space="0" w:color="auto"/>
        <w:left w:val="none" w:sz="0" w:space="0" w:color="auto"/>
        <w:bottom w:val="none" w:sz="0" w:space="0" w:color="auto"/>
        <w:right w:val="none" w:sz="0" w:space="0" w:color="auto"/>
      </w:divBdr>
    </w:div>
    <w:div w:id="1867520728">
      <w:bodyDiv w:val="1"/>
      <w:marLeft w:val="0"/>
      <w:marRight w:val="0"/>
      <w:marTop w:val="0"/>
      <w:marBottom w:val="0"/>
      <w:divBdr>
        <w:top w:val="none" w:sz="0" w:space="0" w:color="auto"/>
        <w:left w:val="none" w:sz="0" w:space="0" w:color="auto"/>
        <w:bottom w:val="none" w:sz="0" w:space="0" w:color="auto"/>
        <w:right w:val="none" w:sz="0" w:space="0" w:color="auto"/>
      </w:divBdr>
    </w:div>
    <w:div w:id="199748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leibniz-ip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ibniz-ipn.de/de/das-ipn/datenschutzerklaerung" TargetMode="External"/><Relationship Id="rId4" Type="http://schemas.openxmlformats.org/officeDocument/2006/relationships/settings" Target="settings.xml"/><Relationship Id="rId9" Type="http://schemas.openxmlformats.org/officeDocument/2006/relationships/hyperlink" Target="mailto:keller@leibniz-ip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0FC0-5786-4A48-B95A-52F139C5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 IPN</dc:creator>
  <cp:keywords/>
  <dc:description/>
  <cp:lastModifiedBy>Schultze, Lisa</cp:lastModifiedBy>
  <cp:revision>2</cp:revision>
  <cp:lastPrinted>2025-02-03T13:36:00Z</cp:lastPrinted>
  <dcterms:created xsi:type="dcterms:W3CDTF">2025-03-17T07:08:00Z</dcterms:created>
  <dcterms:modified xsi:type="dcterms:W3CDTF">2025-03-17T07:08:00Z</dcterms:modified>
</cp:coreProperties>
</file>